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DCFE5E" w14:textId="77777777" w:rsidR="00D0494D" w:rsidRPr="00FD5082" w:rsidRDefault="00D0494D" w:rsidP="004D3E37">
      <w:pPr>
        <w:jc w:val="both"/>
        <w:rPr>
          <w:snapToGrid w:val="0"/>
        </w:rPr>
      </w:pPr>
      <w:bookmarkStart w:id="0" w:name="_GoBack"/>
      <w:bookmarkEnd w:id="0"/>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D0494D" w:rsidRPr="00FD5082" w14:paraId="54A01D4D" w14:textId="77777777" w:rsidTr="002A7568">
        <w:trPr>
          <w:trHeight w:val="672"/>
        </w:trPr>
        <w:tc>
          <w:tcPr>
            <w:tcW w:w="9360" w:type="dxa"/>
            <w:tcBorders>
              <w:left w:val="nil"/>
              <w:right w:val="nil"/>
            </w:tcBorders>
          </w:tcPr>
          <w:p w14:paraId="0D173A56" w14:textId="77777777" w:rsidR="00D0494D" w:rsidRPr="00FD5082" w:rsidRDefault="00D0494D" w:rsidP="0005413E">
            <w:pPr>
              <w:jc w:val="center"/>
              <w:rPr>
                <w:snapToGrid w:val="0"/>
              </w:rPr>
            </w:pPr>
            <w:r w:rsidRPr="00FD5082">
              <w:rPr>
                <w:snapToGrid w:val="0"/>
              </w:rPr>
              <w:t xml:space="preserve">МИНИСТЕРСТВО СТРОИТЕЛЬСТВА </w:t>
            </w:r>
          </w:p>
          <w:p w14:paraId="4F25B515" w14:textId="77777777" w:rsidR="00D0494D" w:rsidRPr="00FD5082" w:rsidRDefault="00D0494D" w:rsidP="0005413E">
            <w:pPr>
              <w:jc w:val="center"/>
              <w:rPr>
                <w:snapToGrid w:val="0"/>
              </w:rPr>
            </w:pPr>
            <w:r w:rsidRPr="00FD5082">
              <w:rPr>
                <w:snapToGrid w:val="0"/>
              </w:rPr>
              <w:t xml:space="preserve">И ЖИЛИЩНО-КОММУНАЛЬНОГО ХОЗЯЙСТВА </w:t>
            </w:r>
          </w:p>
          <w:p w14:paraId="74A0B72D" w14:textId="77777777" w:rsidR="00D0494D" w:rsidRPr="00FD5082" w:rsidRDefault="00D0494D" w:rsidP="0005413E">
            <w:pPr>
              <w:jc w:val="center"/>
              <w:rPr>
                <w:snapToGrid w:val="0"/>
              </w:rPr>
            </w:pPr>
            <w:r w:rsidRPr="00FD5082">
              <w:rPr>
                <w:snapToGrid w:val="0"/>
              </w:rPr>
              <w:t>РОССИЙСКОЙ ФЕДЕРАЦИИ</w:t>
            </w:r>
          </w:p>
        </w:tc>
      </w:tr>
    </w:tbl>
    <w:p w14:paraId="1D90F8CD" w14:textId="77777777" w:rsidR="00D0494D" w:rsidRPr="00FD5082" w:rsidRDefault="00D0494D" w:rsidP="000D4EDD">
      <w:pPr>
        <w:ind w:firstLine="709"/>
        <w:jc w:val="center"/>
        <w:rPr>
          <w:rFonts w:ascii="Arial" w:hAnsi="Arial" w:cs="Arial"/>
          <w:snapToGrid w:val="0"/>
        </w:rPr>
      </w:pPr>
    </w:p>
    <w:p w14:paraId="5DA5A48A" w14:textId="77777777" w:rsidR="00D0494D" w:rsidRPr="00FD5082" w:rsidRDefault="00D0494D" w:rsidP="000D4EDD">
      <w:pPr>
        <w:ind w:firstLine="709"/>
        <w:jc w:val="center"/>
        <w:rPr>
          <w:rFonts w:ascii="Arial" w:hAnsi="Arial" w:cs="Arial"/>
          <w:snapToGrid w:val="0"/>
        </w:rPr>
      </w:pPr>
    </w:p>
    <w:p w14:paraId="36A63AB1" w14:textId="75B8545E" w:rsidR="00D0494D" w:rsidRDefault="00D0494D" w:rsidP="000D4EDD">
      <w:pPr>
        <w:ind w:firstLine="709"/>
        <w:jc w:val="center"/>
        <w:rPr>
          <w:rFonts w:ascii="Arial" w:hAnsi="Arial" w:cs="Arial"/>
          <w:snapToGrid w:val="0"/>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4672"/>
      </w:tblGrid>
      <w:tr w:rsidR="0005413E" w14:paraId="500538AE" w14:textId="77777777" w:rsidTr="0005413E">
        <w:tc>
          <w:tcPr>
            <w:tcW w:w="4671" w:type="dxa"/>
          </w:tcPr>
          <w:p w14:paraId="34CEEC77" w14:textId="7D9324D0" w:rsidR="0005413E" w:rsidRDefault="0005413E" w:rsidP="0005413E">
            <w:pPr>
              <w:rPr>
                <w:rFonts w:ascii="Arial" w:hAnsi="Arial" w:cs="Arial"/>
                <w:snapToGrid w:val="0"/>
              </w:rPr>
            </w:pPr>
            <w:r w:rsidRPr="00FD5082">
              <w:rPr>
                <w:snapToGrid w:val="0"/>
              </w:rPr>
              <w:t>СВОД ПРАВИЛ</w:t>
            </w:r>
          </w:p>
        </w:tc>
        <w:tc>
          <w:tcPr>
            <w:tcW w:w="4672" w:type="dxa"/>
          </w:tcPr>
          <w:p w14:paraId="01525EA3" w14:textId="624C822F" w:rsidR="0005413E" w:rsidRDefault="0005413E" w:rsidP="0005413E">
            <w:pPr>
              <w:jc w:val="right"/>
              <w:rPr>
                <w:rFonts w:ascii="Arial" w:hAnsi="Arial" w:cs="Arial"/>
                <w:snapToGrid w:val="0"/>
              </w:rPr>
            </w:pPr>
            <w:r>
              <w:rPr>
                <w:snapToGrid w:val="0"/>
              </w:rPr>
              <w:t>СП ХХ</w:t>
            </w:r>
            <w:proofErr w:type="gramStart"/>
            <w:r>
              <w:rPr>
                <w:snapToGrid w:val="0"/>
              </w:rPr>
              <w:t>.Х</w:t>
            </w:r>
            <w:proofErr w:type="gramEnd"/>
            <w:r>
              <w:rPr>
                <w:snapToGrid w:val="0"/>
              </w:rPr>
              <w:t>ХХХХ.ХХХХ</w:t>
            </w:r>
          </w:p>
        </w:tc>
      </w:tr>
    </w:tbl>
    <w:p w14:paraId="3B89878B" w14:textId="77777777" w:rsidR="0005413E" w:rsidRPr="00FD5082" w:rsidRDefault="0005413E" w:rsidP="000D4EDD">
      <w:pPr>
        <w:ind w:firstLine="709"/>
        <w:jc w:val="center"/>
        <w:rPr>
          <w:rFonts w:ascii="Arial" w:hAnsi="Arial" w:cs="Arial"/>
          <w:snapToGrid w:val="0"/>
        </w:rPr>
      </w:pPr>
    </w:p>
    <w:p w14:paraId="3973EF8D" w14:textId="77777777" w:rsidR="00D0494D" w:rsidRPr="00FD5082" w:rsidRDefault="00D0494D" w:rsidP="000D4EDD">
      <w:pPr>
        <w:ind w:firstLine="709"/>
        <w:jc w:val="both"/>
        <w:rPr>
          <w:snapToGrid w:val="0"/>
          <w:szCs w:val="28"/>
        </w:rPr>
      </w:pPr>
    </w:p>
    <w:p w14:paraId="2FB9C299" w14:textId="77777777" w:rsidR="00D0494D" w:rsidRPr="00FD5082" w:rsidRDefault="00D0494D" w:rsidP="000D4EDD">
      <w:pPr>
        <w:ind w:firstLine="709"/>
        <w:jc w:val="both"/>
        <w:rPr>
          <w:snapToGrid w:val="0"/>
          <w:szCs w:val="28"/>
        </w:rPr>
      </w:pPr>
    </w:p>
    <w:p w14:paraId="046B4146" w14:textId="77777777" w:rsidR="00D0494D" w:rsidRPr="00FD5082" w:rsidRDefault="00D0494D" w:rsidP="000D4EDD">
      <w:pPr>
        <w:ind w:firstLine="709"/>
        <w:jc w:val="both"/>
        <w:rPr>
          <w:snapToGrid w:val="0"/>
          <w:szCs w:val="28"/>
        </w:rPr>
      </w:pPr>
    </w:p>
    <w:p w14:paraId="21B3DE2B" w14:textId="77777777" w:rsidR="00D0494D" w:rsidRPr="00FD5082" w:rsidRDefault="00D0494D" w:rsidP="000D4EDD">
      <w:pPr>
        <w:ind w:firstLine="709"/>
        <w:jc w:val="both"/>
        <w:rPr>
          <w:snapToGrid w:val="0"/>
          <w:szCs w:val="28"/>
        </w:rPr>
      </w:pPr>
    </w:p>
    <w:p w14:paraId="0C5ED2E5" w14:textId="15E823ED" w:rsidR="00D0494D" w:rsidRPr="00FD5082" w:rsidRDefault="00D0494D" w:rsidP="000D4EDD">
      <w:pPr>
        <w:ind w:firstLine="709"/>
        <w:jc w:val="both"/>
        <w:rPr>
          <w:snapToGrid w:val="0"/>
          <w:szCs w:val="28"/>
        </w:rPr>
      </w:pPr>
    </w:p>
    <w:p w14:paraId="05B6F805" w14:textId="30519E35" w:rsidR="006A3EFA" w:rsidRPr="00FD5082" w:rsidRDefault="006A3EFA" w:rsidP="000D4EDD">
      <w:pPr>
        <w:ind w:firstLine="709"/>
        <w:jc w:val="both"/>
        <w:rPr>
          <w:snapToGrid w:val="0"/>
          <w:szCs w:val="28"/>
        </w:rPr>
      </w:pPr>
    </w:p>
    <w:p w14:paraId="462F2448" w14:textId="77777777" w:rsidR="006A3EFA" w:rsidRPr="00FD5082" w:rsidRDefault="006A3EFA" w:rsidP="000D4EDD">
      <w:pPr>
        <w:ind w:firstLine="709"/>
        <w:jc w:val="both"/>
        <w:rPr>
          <w:snapToGrid w:val="0"/>
          <w:szCs w:val="28"/>
        </w:rPr>
      </w:pPr>
    </w:p>
    <w:p w14:paraId="2CCD424E" w14:textId="77777777" w:rsidR="00D0494D" w:rsidRPr="00FD5082" w:rsidRDefault="00D0494D" w:rsidP="000D4EDD">
      <w:pPr>
        <w:ind w:firstLine="709"/>
        <w:jc w:val="both"/>
        <w:rPr>
          <w:snapToGrid w:val="0"/>
          <w:szCs w:val="28"/>
        </w:rPr>
      </w:pPr>
    </w:p>
    <w:p w14:paraId="2F84D1ED" w14:textId="39C45F98" w:rsidR="003002AF" w:rsidRPr="00FD5082" w:rsidRDefault="003002AF" w:rsidP="00884C23">
      <w:pPr>
        <w:ind w:firstLine="709"/>
        <w:rPr>
          <w:b/>
          <w:snapToGrid w:val="0"/>
          <w:sz w:val="36"/>
          <w:szCs w:val="36"/>
        </w:rPr>
      </w:pPr>
      <w:r w:rsidRPr="00FD5082">
        <w:rPr>
          <w:b/>
          <w:snapToGrid w:val="0"/>
          <w:sz w:val="36"/>
          <w:szCs w:val="36"/>
        </w:rPr>
        <w:t xml:space="preserve"> </w:t>
      </w:r>
    </w:p>
    <w:p w14:paraId="75A9E1DA" w14:textId="205F6E66" w:rsidR="003002AF" w:rsidRPr="00FD5082" w:rsidRDefault="00884C23" w:rsidP="00884C23">
      <w:pPr>
        <w:jc w:val="center"/>
        <w:rPr>
          <w:b/>
          <w:snapToGrid w:val="0"/>
          <w:sz w:val="36"/>
          <w:szCs w:val="36"/>
        </w:rPr>
      </w:pPr>
      <w:r>
        <w:rPr>
          <w:b/>
          <w:snapToGrid w:val="0"/>
          <w:sz w:val="36"/>
          <w:szCs w:val="36"/>
        </w:rPr>
        <w:t>АЭРОДРОМЫ</w:t>
      </w:r>
      <w:r w:rsidR="003002AF" w:rsidRPr="00FD5082">
        <w:rPr>
          <w:b/>
          <w:snapToGrid w:val="0"/>
          <w:sz w:val="36"/>
          <w:szCs w:val="36"/>
        </w:rPr>
        <w:t xml:space="preserve"> </w:t>
      </w:r>
    </w:p>
    <w:p w14:paraId="413F99EF" w14:textId="77777777" w:rsidR="00884C23" w:rsidRDefault="003002AF" w:rsidP="00884C23">
      <w:pPr>
        <w:jc w:val="center"/>
        <w:rPr>
          <w:b/>
          <w:snapToGrid w:val="0"/>
          <w:sz w:val="36"/>
          <w:szCs w:val="36"/>
        </w:rPr>
      </w:pPr>
      <w:r w:rsidRPr="00FD5082">
        <w:rPr>
          <w:b/>
          <w:snapToGrid w:val="0"/>
          <w:sz w:val="36"/>
          <w:szCs w:val="36"/>
        </w:rPr>
        <w:t>ГЕОТЕХНИЧЕСК</w:t>
      </w:r>
      <w:r w:rsidR="00884C23">
        <w:rPr>
          <w:b/>
          <w:snapToGrid w:val="0"/>
          <w:sz w:val="36"/>
          <w:szCs w:val="36"/>
        </w:rPr>
        <w:t xml:space="preserve">ИЙ МОНИТОРИНГ </w:t>
      </w:r>
    </w:p>
    <w:p w14:paraId="56843DC0" w14:textId="41A3BABC" w:rsidR="009C5D35" w:rsidRPr="00FD5082" w:rsidRDefault="00884C23" w:rsidP="00884C23">
      <w:pPr>
        <w:jc w:val="center"/>
        <w:rPr>
          <w:b/>
          <w:snapToGrid w:val="0"/>
          <w:sz w:val="36"/>
          <w:szCs w:val="36"/>
        </w:rPr>
      </w:pPr>
      <w:r>
        <w:rPr>
          <w:b/>
          <w:snapToGrid w:val="0"/>
          <w:sz w:val="36"/>
          <w:szCs w:val="36"/>
        </w:rPr>
        <w:t>ПРИ ЭКСПЛУАТАЦИИ</w:t>
      </w:r>
    </w:p>
    <w:p w14:paraId="2A41CD76" w14:textId="77777777" w:rsidR="009C5D35" w:rsidRPr="00FD5082" w:rsidRDefault="009C5D35" w:rsidP="000D4EDD">
      <w:pPr>
        <w:ind w:firstLine="709"/>
        <w:jc w:val="both"/>
        <w:rPr>
          <w:b/>
          <w:snapToGrid w:val="0"/>
        </w:rPr>
      </w:pPr>
    </w:p>
    <w:p w14:paraId="3973F21F" w14:textId="77777777" w:rsidR="009C5D35" w:rsidRPr="00FD5082" w:rsidRDefault="009C5D35" w:rsidP="000D4EDD">
      <w:pPr>
        <w:ind w:firstLine="709"/>
        <w:jc w:val="both"/>
        <w:rPr>
          <w:b/>
          <w:snapToGrid w:val="0"/>
        </w:rPr>
      </w:pPr>
    </w:p>
    <w:p w14:paraId="301C6954" w14:textId="77777777" w:rsidR="009C5D35" w:rsidRPr="00FD5082" w:rsidRDefault="009C5D35" w:rsidP="000D4EDD">
      <w:pPr>
        <w:ind w:firstLine="709"/>
        <w:jc w:val="both"/>
        <w:rPr>
          <w:b/>
          <w:snapToGrid w:val="0"/>
        </w:rPr>
      </w:pPr>
    </w:p>
    <w:p w14:paraId="4D017BBB" w14:textId="77777777" w:rsidR="009C5D35" w:rsidRPr="00FD5082" w:rsidRDefault="009C5D35" w:rsidP="000D4EDD">
      <w:pPr>
        <w:ind w:firstLine="709"/>
        <w:jc w:val="both"/>
        <w:rPr>
          <w:b/>
          <w:snapToGrid w:val="0"/>
        </w:rPr>
      </w:pPr>
    </w:p>
    <w:p w14:paraId="09F21909" w14:textId="77777777" w:rsidR="00D0494D" w:rsidRPr="00FD5082" w:rsidRDefault="00D0494D" w:rsidP="000D4EDD">
      <w:pPr>
        <w:ind w:firstLine="709"/>
        <w:jc w:val="both"/>
        <w:rPr>
          <w:snapToGrid w:val="0"/>
        </w:rPr>
      </w:pPr>
    </w:p>
    <w:p w14:paraId="27B722CC" w14:textId="77777777" w:rsidR="00893C1E" w:rsidRPr="00FD5082" w:rsidRDefault="00893C1E" w:rsidP="000D4EDD">
      <w:pPr>
        <w:ind w:firstLine="709"/>
        <w:jc w:val="both"/>
        <w:rPr>
          <w:snapToGrid w:val="0"/>
        </w:rPr>
      </w:pPr>
    </w:p>
    <w:p w14:paraId="37BEAC40" w14:textId="77777777" w:rsidR="00D0494D" w:rsidRPr="00FD5082" w:rsidRDefault="00D0494D" w:rsidP="000D4EDD">
      <w:pPr>
        <w:ind w:firstLine="709"/>
        <w:jc w:val="center"/>
        <w:rPr>
          <w:snapToGrid w:val="0"/>
        </w:rPr>
      </w:pPr>
    </w:p>
    <w:p w14:paraId="28E2D94F" w14:textId="77777777" w:rsidR="00D0494D" w:rsidRPr="00FD5082" w:rsidRDefault="00D0494D" w:rsidP="000D4EDD">
      <w:pPr>
        <w:ind w:firstLine="709"/>
        <w:jc w:val="center"/>
        <w:rPr>
          <w:snapToGrid w:val="0"/>
        </w:rPr>
      </w:pPr>
    </w:p>
    <w:p w14:paraId="21B77F2C" w14:textId="77777777" w:rsidR="00D0494D" w:rsidRPr="00FD5082" w:rsidRDefault="00D0494D" w:rsidP="000D4EDD">
      <w:pPr>
        <w:ind w:firstLine="709"/>
        <w:jc w:val="center"/>
        <w:rPr>
          <w:snapToGrid w:val="0"/>
        </w:rPr>
      </w:pPr>
    </w:p>
    <w:p w14:paraId="17967BCD" w14:textId="77777777" w:rsidR="00D0494D" w:rsidRPr="00FD5082" w:rsidRDefault="00D0494D" w:rsidP="006F16DF">
      <w:pPr>
        <w:jc w:val="center"/>
        <w:rPr>
          <w:snapToGrid w:val="0"/>
        </w:rPr>
      </w:pPr>
      <w:r w:rsidRPr="00FD5082">
        <w:rPr>
          <w:b/>
          <w:snapToGrid w:val="0"/>
        </w:rPr>
        <w:t>(</w:t>
      </w:r>
      <w:r w:rsidR="004B5518" w:rsidRPr="00FD5082">
        <w:rPr>
          <w:b/>
          <w:snapToGrid w:val="0"/>
        </w:rPr>
        <w:t xml:space="preserve">Первая </w:t>
      </w:r>
      <w:r w:rsidRPr="00FD5082">
        <w:rPr>
          <w:b/>
          <w:snapToGrid w:val="0"/>
        </w:rPr>
        <w:t>редакция)</w:t>
      </w:r>
    </w:p>
    <w:p w14:paraId="03181F86" w14:textId="77777777" w:rsidR="00D0494D" w:rsidRPr="00FD5082" w:rsidRDefault="00D0494D" w:rsidP="000D4EDD">
      <w:pPr>
        <w:ind w:firstLine="709"/>
        <w:jc w:val="both"/>
        <w:rPr>
          <w:snapToGrid w:val="0"/>
        </w:rPr>
      </w:pPr>
    </w:p>
    <w:p w14:paraId="4F7E060F" w14:textId="77777777" w:rsidR="00D0494D" w:rsidRPr="00FD5082" w:rsidRDefault="00D0494D" w:rsidP="000D4EDD">
      <w:pPr>
        <w:ind w:firstLine="709"/>
        <w:jc w:val="both"/>
        <w:rPr>
          <w:snapToGrid w:val="0"/>
        </w:rPr>
      </w:pPr>
    </w:p>
    <w:p w14:paraId="30BB5800" w14:textId="77777777" w:rsidR="00D0494D" w:rsidRPr="00FD5082" w:rsidRDefault="00D0494D" w:rsidP="000D4EDD">
      <w:pPr>
        <w:ind w:firstLine="709"/>
        <w:jc w:val="both"/>
        <w:rPr>
          <w:snapToGrid w:val="0"/>
        </w:rPr>
      </w:pPr>
    </w:p>
    <w:p w14:paraId="1E2BCDB8" w14:textId="77777777" w:rsidR="00D0494D" w:rsidRPr="00FD5082" w:rsidRDefault="00D0494D" w:rsidP="000D4EDD">
      <w:pPr>
        <w:ind w:firstLine="709"/>
        <w:jc w:val="both"/>
        <w:rPr>
          <w:snapToGrid w:val="0"/>
        </w:rPr>
      </w:pPr>
    </w:p>
    <w:p w14:paraId="117FDDE5" w14:textId="77777777" w:rsidR="00D0494D" w:rsidRPr="00FD5082" w:rsidRDefault="00D0494D" w:rsidP="000D4EDD">
      <w:pPr>
        <w:ind w:firstLine="709"/>
        <w:jc w:val="both"/>
        <w:rPr>
          <w:snapToGrid w:val="0"/>
        </w:rPr>
      </w:pPr>
    </w:p>
    <w:p w14:paraId="717049B1" w14:textId="77777777" w:rsidR="00D0494D" w:rsidRPr="00FD5082" w:rsidRDefault="00D0494D" w:rsidP="000D4EDD">
      <w:pPr>
        <w:ind w:firstLine="709"/>
        <w:jc w:val="both"/>
        <w:rPr>
          <w:snapToGrid w:val="0"/>
        </w:rPr>
      </w:pPr>
    </w:p>
    <w:p w14:paraId="7BC811A5" w14:textId="77777777" w:rsidR="00D0494D" w:rsidRPr="00FD5082" w:rsidRDefault="00D0494D" w:rsidP="000D4EDD">
      <w:pPr>
        <w:ind w:firstLine="709"/>
        <w:rPr>
          <w:snapToGrid w:val="0"/>
        </w:rPr>
      </w:pPr>
    </w:p>
    <w:p w14:paraId="4559DB01" w14:textId="77777777" w:rsidR="00D0494D" w:rsidRPr="00FD5082" w:rsidRDefault="00D0494D" w:rsidP="000D4EDD">
      <w:pPr>
        <w:ind w:firstLine="709"/>
        <w:rPr>
          <w:snapToGrid w:val="0"/>
        </w:rPr>
      </w:pPr>
    </w:p>
    <w:p w14:paraId="4C8D4297" w14:textId="77777777" w:rsidR="006A3EFA" w:rsidRPr="00FD5082" w:rsidRDefault="006A3EFA" w:rsidP="006F16DF">
      <w:pPr>
        <w:rPr>
          <w:b/>
          <w:snapToGrid w:val="0"/>
        </w:rPr>
      </w:pPr>
    </w:p>
    <w:p w14:paraId="0276F257" w14:textId="1BE12F71" w:rsidR="006F16DF" w:rsidRDefault="00D0494D" w:rsidP="006F16DF">
      <w:pPr>
        <w:jc w:val="center"/>
        <w:rPr>
          <w:b/>
          <w:snapToGrid w:val="0"/>
        </w:rPr>
      </w:pPr>
      <w:r w:rsidRPr="00FD5082">
        <w:rPr>
          <w:b/>
          <w:snapToGrid w:val="0"/>
        </w:rPr>
        <w:t xml:space="preserve">Москва </w:t>
      </w:r>
      <w:r w:rsidR="004B5518" w:rsidRPr="00FD5082">
        <w:rPr>
          <w:b/>
          <w:snapToGrid w:val="0"/>
        </w:rPr>
        <w:t>2020</w:t>
      </w:r>
    </w:p>
    <w:p w14:paraId="236A3205" w14:textId="77777777" w:rsidR="006F16DF" w:rsidRDefault="006F16DF" w:rsidP="006F16DF">
      <w:pPr>
        <w:rPr>
          <w:b/>
          <w:snapToGrid w:val="0"/>
        </w:rPr>
      </w:pPr>
    </w:p>
    <w:p w14:paraId="1DAD4949" w14:textId="11CA92B0" w:rsidR="006F16DF" w:rsidRDefault="006F16DF" w:rsidP="006F16DF">
      <w:pPr>
        <w:rPr>
          <w:b/>
        </w:rPr>
        <w:sectPr w:rsidR="006F16DF" w:rsidSect="0026006D">
          <w:headerReference w:type="even" r:id="rId9"/>
          <w:headerReference w:type="default" r:id="rId10"/>
          <w:footerReference w:type="even" r:id="rId11"/>
          <w:footerReference w:type="default" r:id="rId12"/>
          <w:footerReference w:type="first" r:id="rId13"/>
          <w:pgSz w:w="11906" w:h="16838"/>
          <w:pgMar w:top="1304" w:right="851" w:bottom="1134" w:left="1418" w:header="709" w:footer="709" w:gutter="284"/>
          <w:pgNumType w:fmt="upperRoman"/>
          <w:cols w:space="708"/>
          <w:titlePg/>
          <w:docGrid w:linePitch="381"/>
        </w:sectPr>
      </w:pPr>
    </w:p>
    <w:p w14:paraId="4D669EC9" w14:textId="77777777" w:rsidR="00D0494D" w:rsidRPr="00FD5082" w:rsidRDefault="00D0494D" w:rsidP="006F16DF">
      <w:pPr>
        <w:jc w:val="center"/>
        <w:rPr>
          <w:rFonts w:eastAsia="Calibri"/>
          <w:b/>
        </w:rPr>
      </w:pPr>
      <w:r w:rsidRPr="00FD5082">
        <w:rPr>
          <w:rFonts w:eastAsia="Calibri"/>
          <w:b/>
        </w:rPr>
        <w:lastRenderedPageBreak/>
        <w:t>Предисловие</w:t>
      </w:r>
    </w:p>
    <w:p w14:paraId="74E654BE" w14:textId="77777777" w:rsidR="00D0494D" w:rsidRPr="00FD5082" w:rsidRDefault="00D0494D" w:rsidP="000D4EDD">
      <w:pPr>
        <w:ind w:firstLine="709"/>
        <w:jc w:val="center"/>
        <w:rPr>
          <w:rFonts w:eastAsia="Calibri"/>
          <w:b/>
        </w:rPr>
      </w:pPr>
    </w:p>
    <w:p w14:paraId="434DE10E" w14:textId="2CD352CA" w:rsidR="00D0494D" w:rsidRPr="00FD5082" w:rsidRDefault="00D0494D" w:rsidP="000D4EDD">
      <w:pPr>
        <w:ind w:firstLine="709"/>
        <w:jc w:val="both"/>
        <w:rPr>
          <w:sz w:val="24"/>
          <w:lang w:eastAsia="ar-SA"/>
        </w:rPr>
      </w:pPr>
      <w:r w:rsidRPr="00FD5082">
        <w:rPr>
          <w:sz w:val="24"/>
          <w:lang w:eastAsia="ar-SA"/>
        </w:rPr>
        <w:t xml:space="preserve">Цели и принципы стандартизации в Российской Федерации установлены Федеральным законом от 27 декабря 2002 г. № 184-ФЗ «О техническом регулировании», а правила разработки </w:t>
      </w:r>
      <w:r w:rsidR="006F16DF">
        <w:rPr>
          <w:sz w:val="24"/>
          <w:lang w:eastAsia="ar-SA"/>
        </w:rPr>
        <w:t>–</w:t>
      </w:r>
      <w:r w:rsidRPr="00FD5082">
        <w:rPr>
          <w:sz w:val="24"/>
          <w:lang w:eastAsia="ar-SA"/>
        </w:rPr>
        <w:t xml:space="preserve"> постановлением Правительства РФ от 01.07.2016 № 624 </w:t>
      </w:r>
      <w:r w:rsidRPr="00FD5082">
        <w:rPr>
          <w:sz w:val="24"/>
          <w:lang w:eastAsia="ar-SA"/>
        </w:rPr>
        <w:br/>
        <w:t>«Об утверждении Правил разработки, утверждения, опубликования, изменения и отмены сводов правил».</w:t>
      </w:r>
    </w:p>
    <w:p w14:paraId="1DBF9C72" w14:textId="77777777" w:rsidR="00D0494D" w:rsidRPr="00FD5082" w:rsidRDefault="00D0494D" w:rsidP="000D4EDD">
      <w:pPr>
        <w:ind w:firstLine="709"/>
        <w:jc w:val="center"/>
        <w:rPr>
          <w:rFonts w:eastAsia="Calibri"/>
          <w:b/>
        </w:rPr>
      </w:pPr>
    </w:p>
    <w:p w14:paraId="5AE18A65" w14:textId="77777777" w:rsidR="00D0494D" w:rsidRPr="00FD5082" w:rsidRDefault="00D0494D" w:rsidP="000D4EDD">
      <w:pPr>
        <w:suppressAutoHyphens/>
        <w:spacing w:line="360" w:lineRule="auto"/>
        <w:ind w:firstLine="709"/>
        <w:jc w:val="both"/>
        <w:rPr>
          <w:b/>
          <w:sz w:val="24"/>
          <w:lang w:eastAsia="ar-SA"/>
        </w:rPr>
      </w:pPr>
      <w:r w:rsidRPr="00FD5082">
        <w:rPr>
          <w:sz w:val="24"/>
          <w:lang w:eastAsia="ar-SA"/>
        </w:rPr>
        <w:tab/>
      </w:r>
      <w:r w:rsidRPr="00FD5082">
        <w:rPr>
          <w:b/>
          <w:sz w:val="24"/>
          <w:lang w:eastAsia="ar-SA"/>
        </w:rPr>
        <w:t>Сведения о своде правил</w:t>
      </w:r>
    </w:p>
    <w:p w14:paraId="19871B63" w14:textId="1748F54D" w:rsidR="00D0494D" w:rsidRPr="00FD5082" w:rsidRDefault="00D0494D" w:rsidP="000D4EDD">
      <w:pPr>
        <w:suppressAutoHyphens/>
        <w:ind w:firstLine="709"/>
        <w:jc w:val="both"/>
        <w:rPr>
          <w:sz w:val="24"/>
          <w:lang w:eastAsia="ar-SA"/>
        </w:rPr>
      </w:pPr>
      <w:r w:rsidRPr="00FD5082">
        <w:rPr>
          <w:sz w:val="24"/>
          <w:lang w:eastAsia="ar-SA"/>
        </w:rPr>
        <w:t>1 ИСПОЛНИТЕЛЬ – ЗАО «ПРОМТРАНСНИИПРОЕКТ»</w:t>
      </w:r>
      <w:r w:rsidR="00454322" w:rsidRPr="00FD5082">
        <w:rPr>
          <w:sz w:val="24"/>
          <w:lang w:eastAsia="ar-SA"/>
        </w:rPr>
        <w:t>, АО «НТК «АЭРОТЕХНИЧЕСКИЙ ЦЕНТР»</w:t>
      </w:r>
    </w:p>
    <w:p w14:paraId="6F325E82" w14:textId="77777777" w:rsidR="00D0494D" w:rsidRPr="00FD5082" w:rsidRDefault="00D0494D" w:rsidP="000D4EDD">
      <w:pPr>
        <w:suppressAutoHyphens/>
        <w:ind w:firstLine="709"/>
        <w:jc w:val="both"/>
        <w:rPr>
          <w:sz w:val="24"/>
          <w:lang w:eastAsia="ar-SA"/>
        </w:rPr>
      </w:pPr>
    </w:p>
    <w:p w14:paraId="7A608E3E" w14:textId="77777777" w:rsidR="00D0494D" w:rsidRPr="00FD5082" w:rsidRDefault="00D0494D" w:rsidP="000D4EDD">
      <w:pPr>
        <w:suppressAutoHyphens/>
        <w:ind w:firstLine="709"/>
        <w:jc w:val="both"/>
        <w:rPr>
          <w:sz w:val="24"/>
          <w:lang w:eastAsia="ar-SA"/>
        </w:rPr>
      </w:pPr>
      <w:r w:rsidRPr="00FD5082">
        <w:rPr>
          <w:sz w:val="24"/>
          <w:lang w:eastAsia="ar-SA"/>
        </w:rPr>
        <w:t xml:space="preserve">2 </w:t>
      </w:r>
      <w:proofErr w:type="gramStart"/>
      <w:r w:rsidRPr="00FD5082">
        <w:rPr>
          <w:sz w:val="24"/>
          <w:lang w:eastAsia="ar-SA"/>
        </w:rPr>
        <w:t>ВНЕСЕН</w:t>
      </w:r>
      <w:proofErr w:type="gramEnd"/>
      <w:r w:rsidRPr="00FD5082">
        <w:rPr>
          <w:sz w:val="24"/>
          <w:lang w:eastAsia="ar-SA"/>
        </w:rPr>
        <w:t xml:space="preserve"> Техническим комитетом по стандартизации ТК 465 «Строительство»</w:t>
      </w:r>
    </w:p>
    <w:p w14:paraId="653DEBD0" w14:textId="77777777" w:rsidR="00D0494D" w:rsidRPr="00FD5082" w:rsidRDefault="00D0494D" w:rsidP="000D4EDD">
      <w:pPr>
        <w:suppressAutoHyphens/>
        <w:ind w:firstLine="709"/>
        <w:jc w:val="both"/>
        <w:rPr>
          <w:sz w:val="24"/>
          <w:lang w:eastAsia="ar-SA"/>
        </w:rPr>
      </w:pPr>
    </w:p>
    <w:p w14:paraId="138C7E2E" w14:textId="1D3DEE13" w:rsidR="00D0494D" w:rsidRPr="00FD5082" w:rsidRDefault="00D0494D" w:rsidP="000D4EDD">
      <w:pPr>
        <w:suppressAutoHyphens/>
        <w:ind w:firstLine="709"/>
        <w:jc w:val="both"/>
        <w:rPr>
          <w:sz w:val="24"/>
          <w:lang w:eastAsia="ar-SA"/>
        </w:rPr>
      </w:pPr>
      <w:r w:rsidRPr="00FD5082">
        <w:rPr>
          <w:sz w:val="24"/>
          <w:lang w:eastAsia="ar-SA"/>
        </w:rPr>
        <w:t xml:space="preserve">3 ПОДГОТОВЛЕН к утверждению Департаментом </w:t>
      </w:r>
      <w:r w:rsidR="002112A4">
        <w:rPr>
          <w:sz w:val="24"/>
          <w:lang w:eastAsia="ar-SA"/>
        </w:rPr>
        <w:t>градостроительной деятельности и архитектуры</w:t>
      </w:r>
      <w:r w:rsidRPr="00FD5082">
        <w:rPr>
          <w:sz w:val="24"/>
          <w:lang w:eastAsia="ar-SA"/>
        </w:rPr>
        <w:t xml:space="preserve"> Министерства строительства и жилищно-коммунального хозяйства Российской Федерации (Минстрой России)</w:t>
      </w:r>
    </w:p>
    <w:p w14:paraId="0FD1689B" w14:textId="77777777" w:rsidR="00D0494D" w:rsidRPr="00FD5082" w:rsidRDefault="00D0494D" w:rsidP="000D4EDD">
      <w:pPr>
        <w:suppressAutoHyphens/>
        <w:ind w:firstLine="709"/>
        <w:jc w:val="both"/>
        <w:rPr>
          <w:sz w:val="24"/>
          <w:lang w:eastAsia="ar-SA"/>
        </w:rPr>
      </w:pPr>
    </w:p>
    <w:p w14:paraId="6FA6B721" w14:textId="77777777" w:rsidR="00D0494D" w:rsidRPr="00FD5082" w:rsidRDefault="00D0494D" w:rsidP="000D4EDD">
      <w:pPr>
        <w:suppressAutoHyphens/>
        <w:ind w:firstLine="709"/>
        <w:jc w:val="both"/>
        <w:rPr>
          <w:sz w:val="24"/>
          <w:lang w:eastAsia="ar-SA"/>
        </w:rPr>
      </w:pPr>
      <w:r w:rsidRPr="00FD5082">
        <w:rPr>
          <w:sz w:val="24"/>
          <w:lang w:eastAsia="ar-SA"/>
        </w:rPr>
        <w:t>4 УТВЕРЖДЕН приказом Министерства строительства и жилищно-коммунального хозяйства Российской Федерации от «____» ___________ 20</w:t>
      </w:r>
      <w:r w:rsidR="004B5518" w:rsidRPr="00FD5082">
        <w:rPr>
          <w:sz w:val="24"/>
          <w:lang w:eastAsia="ar-SA"/>
        </w:rPr>
        <w:t>_</w:t>
      </w:r>
      <w:r w:rsidRPr="00FD5082">
        <w:rPr>
          <w:sz w:val="24"/>
          <w:lang w:eastAsia="ar-SA"/>
        </w:rPr>
        <w:t>_ г. № ________ и введен в д</w:t>
      </w:r>
      <w:r w:rsidR="004B5518" w:rsidRPr="00FD5082">
        <w:rPr>
          <w:sz w:val="24"/>
          <w:lang w:eastAsia="ar-SA"/>
        </w:rPr>
        <w:t>ействие с «____» ___________ 20_</w:t>
      </w:r>
      <w:r w:rsidRPr="00FD5082">
        <w:rPr>
          <w:sz w:val="24"/>
          <w:lang w:eastAsia="ar-SA"/>
        </w:rPr>
        <w:t>_ г.</w:t>
      </w:r>
    </w:p>
    <w:p w14:paraId="69CC6F5C" w14:textId="77777777" w:rsidR="00D0494D" w:rsidRPr="00FD5082" w:rsidRDefault="00D0494D" w:rsidP="000D4EDD">
      <w:pPr>
        <w:suppressAutoHyphens/>
        <w:ind w:firstLine="709"/>
        <w:jc w:val="both"/>
        <w:rPr>
          <w:sz w:val="24"/>
          <w:lang w:eastAsia="ar-SA"/>
        </w:rPr>
      </w:pPr>
    </w:p>
    <w:p w14:paraId="62D91EB8" w14:textId="77777777" w:rsidR="00D0494D" w:rsidRPr="00FD5082" w:rsidRDefault="00D0494D" w:rsidP="000D4EDD">
      <w:pPr>
        <w:suppressAutoHyphens/>
        <w:ind w:firstLine="709"/>
        <w:jc w:val="both"/>
        <w:rPr>
          <w:sz w:val="24"/>
          <w:lang w:eastAsia="ar-SA"/>
        </w:rPr>
      </w:pPr>
      <w:r w:rsidRPr="00FD5082">
        <w:rPr>
          <w:sz w:val="24"/>
          <w:lang w:eastAsia="ar-SA"/>
        </w:rPr>
        <w:t>5 ЗАРЕГИСТРИРОВАН: Федеральным агентством по техническому регулированию и метрологии (Росстандарт)</w:t>
      </w:r>
    </w:p>
    <w:p w14:paraId="3E7C742D" w14:textId="77777777" w:rsidR="00D0494D" w:rsidRPr="00FD5082" w:rsidRDefault="00D0494D" w:rsidP="000D4EDD">
      <w:pPr>
        <w:suppressAutoHyphens/>
        <w:ind w:firstLine="709"/>
        <w:jc w:val="both"/>
        <w:rPr>
          <w:sz w:val="24"/>
          <w:lang w:eastAsia="ar-SA"/>
        </w:rPr>
      </w:pPr>
    </w:p>
    <w:p w14:paraId="4781BB70" w14:textId="77777777" w:rsidR="00D0494D" w:rsidRPr="00FD5082" w:rsidRDefault="00D0494D" w:rsidP="000D4EDD">
      <w:pPr>
        <w:suppressAutoHyphens/>
        <w:ind w:firstLine="709"/>
        <w:jc w:val="both"/>
        <w:rPr>
          <w:sz w:val="24"/>
          <w:lang w:eastAsia="ar-SA"/>
        </w:rPr>
      </w:pPr>
      <w:r w:rsidRPr="00FD5082">
        <w:rPr>
          <w:sz w:val="24"/>
          <w:lang w:eastAsia="ar-SA"/>
        </w:rPr>
        <w:t>6 ВВЕДЕН ВПЕРВЫЕ</w:t>
      </w:r>
    </w:p>
    <w:p w14:paraId="57009067" w14:textId="77777777" w:rsidR="00D0494D" w:rsidRPr="00FD5082" w:rsidRDefault="00D0494D" w:rsidP="000D4EDD">
      <w:pPr>
        <w:suppressAutoHyphens/>
        <w:ind w:firstLine="709"/>
        <w:jc w:val="both"/>
        <w:rPr>
          <w:sz w:val="24"/>
          <w:lang w:eastAsia="ar-SA"/>
        </w:rPr>
      </w:pPr>
    </w:p>
    <w:p w14:paraId="4BB09BA8" w14:textId="77777777" w:rsidR="00D0494D" w:rsidRPr="00FD5082" w:rsidRDefault="00D0494D" w:rsidP="000D4EDD">
      <w:pPr>
        <w:suppressAutoHyphens/>
        <w:ind w:firstLine="709"/>
        <w:jc w:val="both"/>
        <w:rPr>
          <w:sz w:val="24"/>
          <w:lang w:eastAsia="ar-SA"/>
        </w:rPr>
      </w:pPr>
    </w:p>
    <w:p w14:paraId="51504682" w14:textId="77777777" w:rsidR="00D0494D" w:rsidRPr="00FD5082" w:rsidRDefault="00D0494D" w:rsidP="000D4EDD">
      <w:pPr>
        <w:suppressAutoHyphens/>
        <w:ind w:firstLine="709"/>
        <w:jc w:val="both"/>
        <w:rPr>
          <w:sz w:val="24"/>
          <w:lang w:eastAsia="ar-SA"/>
        </w:rPr>
      </w:pPr>
    </w:p>
    <w:p w14:paraId="0FADD833" w14:textId="77777777" w:rsidR="00D0494D" w:rsidRPr="00FD5082" w:rsidRDefault="00D0494D" w:rsidP="000D4EDD">
      <w:pPr>
        <w:suppressAutoHyphens/>
        <w:ind w:firstLine="709"/>
        <w:jc w:val="both"/>
        <w:rPr>
          <w:sz w:val="24"/>
          <w:lang w:eastAsia="ar-SA"/>
        </w:rPr>
      </w:pPr>
    </w:p>
    <w:p w14:paraId="1B4BD061" w14:textId="77777777" w:rsidR="00D0494D" w:rsidRPr="00C87521" w:rsidRDefault="00D0494D" w:rsidP="00C87521">
      <w:pPr>
        <w:suppressAutoHyphens/>
        <w:ind w:firstLine="709"/>
        <w:jc w:val="both"/>
        <w:rPr>
          <w:sz w:val="24"/>
          <w:lang w:eastAsia="ar-SA"/>
        </w:rPr>
      </w:pPr>
      <w:r w:rsidRPr="00C87521">
        <w:rPr>
          <w:sz w:val="24"/>
          <w:lang w:eastAsia="ar-SA"/>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14:paraId="4685E763" w14:textId="77777777" w:rsidR="00D0494D" w:rsidRPr="00C87521" w:rsidRDefault="00D0494D" w:rsidP="00C87521">
      <w:pPr>
        <w:suppressAutoHyphens/>
        <w:ind w:firstLine="709"/>
        <w:jc w:val="both"/>
        <w:rPr>
          <w:sz w:val="24"/>
          <w:lang w:eastAsia="ar-SA"/>
        </w:rPr>
      </w:pPr>
    </w:p>
    <w:p w14:paraId="1A0AAC1D" w14:textId="77777777" w:rsidR="00D0494D" w:rsidRPr="00FD5082" w:rsidRDefault="00D0494D" w:rsidP="000D4EDD">
      <w:pPr>
        <w:suppressAutoHyphens/>
        <w:spacing w:line="360" w:lineRule="auto"/>
        <w:ind w:firstLine="709"/>
        <w:jc w:val="both"/>
        <w:rPr>
          <w:i/>
          <w:sz w:val="24"/>
          <w:lang w:eastAsia="ar-SA"/>
        </w:rPr>
      </w:pPr>
    </w:p>
    <w:p w14:paraId="2679A4A3" w14:textId="77777777" w:rsidR="00D0494D" w:rsidRPr="00FD5082" w:rsidRDefault="00D0494D" w:rsidP="000D4EDD">
      <w:pPr>
        <w:suppressAutoHyphens/>
        <w:spacing w:line="360" w:lineRule="auto"/>
        <w:ind w:firstLine="709"/>
        <w:jc w:val="both"/>
        <w:rPr>
          <w:i/>
          <w:sz w:val="24"/>
          <w:lang w:eastAsia="ar-SA"/>
        </w:rPr>
      </w:pPr>
    </w:p>
    <w:p w14:paraId="23ADBB5C" w14:textId="77777777" w:rsidR="00D0494D" w:rsidRPr="00FD5082" w:rsidRDefault="00D0494D" w:rsidP="000D4EDD">
      <w:pPr>
        <w:suppressAutoHyphens/>
        <w:spacing w:line="360" w:lineRule="auto"/>
        <w:ind w:firstLine="709"/>
        <w:jc w:val="both"/>
        <w:rPr>
          <w:i/>
          <w:sz w:val="24"/>
          <w:lang w:eastAsia="ar-SA"/>
        </w:rPr>
      </w:pPr>
    </w:p>
    <w:p w14:paraId="5AF99076" w14:textId="77777777" w:rsidR="00D0494D" w:rsidRPr="00FD5082" w:rsidRDefault="00D0494D" w:rsidP="000D4EDD">
      <w:pPr>
        <w:suppressAutoHyphens/>
        <w:ind w:firstLine="709"/>
        <w:jc w:val="both"/>
        <w:rPr>
          <w:sz w:val="24"/>
          <w:szCs w:val="24"/>
          <w:lang w:eastAsia="ar-SA"/>
        </w:rPr>
      </w:pPr>
      <w:r w:rsidRPr="00FD5082">
        <w:rPr>
          <w:sz w:val="24"/>
          <w:szCs w:val="24"/>
          <w:lang w:eastAsia="ar-SA"/>
        </w:rPr>
        <w:t xml:space="preserve">© Минстрой России, </w:t>
      </w:r>
      <w:r w:rsidR="004B5518" w:rsidRPr="00FD5082">
        <w:rPr>
          <w:sz w:val="24"/>
          <w:szCs w:val="24"/>
          <w:lang w:eastAsia="ar-SA"/>
        </w:rPr>
        <w:t>2020</w:t>
      </w:r>
    </w:p>
    <w:p w14:paraId="3327E91E" w14:textId="77777777" w:rsidR="00D0494D" w:rsidRPr="00FD5082" w:rsidRDefault="00D0494D" w:rsidP="000D4EDD">
      <w:pPr>
        <w:suppressAutoHyphens/>
        <w:ind w:firstLine="709"/>
        <w:jc w:val="both"/>
        <w:rPr>
          <w:sz w:val="24"/>
          <w:szCs w:val="24"/>
          <w:lang w:eastAsia="ar-SA"/>
        </w:rPr>
      </w:pPr>
    </w:p>
    <w:p w14:paraId="1D26ED1B" w14:textId="77777777" w:rsidR="00D0494D" w:rsidRPr="00FD5082" w:rsidRDefault="00D0494D" w:rsidP="000D4EDD">
      <w:pPr>
        <w:suppressAutoHyphens/>
        <w:ind w:firstLine="709"/>
        <w:jc w:val="both"/>
        <w:rPr>
          <w:sz w:val="24"/>
          <w:lang w:eastAsia="ar-SA"/>
        </w:rPr>
      </w:pPr>
    </w:p>
    <w:p w14:paraId="7962EA0A" w14:textId="77777777" w:rsidR="00D0494D" w:rsidRPr="00FD5082" w:rsidRDefault="00D0494D" w:rsidP="000D4EDD">
      <w:pPr>
        <w:suppressAutoHyphens/>
        <w:ind w:firstLine="709"/>
        <w:jc w:val="both"/>
        <w:rPr>
          <w:sz w:val="24"/>
          <w:lang w:eastAsia="ar-SA"/>
        </w:rPr>
      </w:pPr>
      <w:r w:rsidRPr="00FD5082">
        <w:rPr>
          <w:sz w:val="24"/>
          <w:lang w:eastAsia="ar-SA"/>
        </w:rPr>
        <w:t>Настоящий нормативный документ не может быть полностью или частично воспроизведен, тиражирован и распространен в качестве официального издания на территории Российской Федерации без разрешения Минстроя России.</w:t>
      </w:r>
    </w:p>
    <w:p w14:paraId="5E208FFD" w14:textId="77777777" w:rsidR="004C7EC1" w:rsidRPr="00FD5082" w:rsidRDefault="00D0494D" w:rsidP="004C7EC1">
      <w:pPr>
        <w:tabs>
          <w:tab w:val="left" w:pos="993"/>
        </w:tabs>
        <w:spacing w:line="360" w:lineRule="auto"/>
        <w:jc w:val="center"/>
        <w:rPr>
          <w:b/>
          <w:szCs w:val="28"/>
        </w:rPr>
      </w:pPr>
      <w:r w:rsidRPr="00FD5082">
        <w:rPr>
          <w:sz w:val="24"/>
          <w:lang w:eastAsia="ar-SA"/>
        </w:rPr>
        <w:br w:type="page"/>
      </w:r>
      <w:r w:rsidR="004C7EC1" w:rsidRPr="00FD5082">
        <w:rPr>
          <w:b/>
          <w:szCs w:val="28"/>
        </w:rPr>
        <w:lastRenderedPageBreak/>
        <w:t>Содержание</w:t>
      </w:r>
    </w:p>
    <w:tbl>
      <w:tblPr>
        <w:tblW w:w="9541" w:type="dxa"/>
        <w:tblLook w:val="04A0" w:firstRow="1" w:lastRow="0" w:firstColumn="1" w:lastColumn="0" w:noHBand="0" w:noVBand="1"/>
      </w:tblPr>
      <w:tblGrid>
        <w:gridCol w:w="499"/>
        <w:gridCol w:w="8448"/>
        <w:gridCol w:w="594"/>
      </w:tblGrid>
      <w:tr w:rsidR="004C7EC1" w:rsidRPr="00FD5082" w14:paraId="685CE822" w14:textId="77777777" w:rsidTr="00026109">
        <w:tc>
          <w:tcPr>
            <w:tcW w:w="499" w:type="dxa"/>
            <w:shd w:val="clear" w:color="auto" w:fill="auto"/>
          </w:tcPr>
          <w:p w14:paraId="2240C690" w14:textId="21E412A8" w:rsidR="004C7EC1" w:rsidRPr="00FD5082" w:rsidRDefault="004C7EC1" w:rsidP="003E175D">
            <w:pPr>
              <w:tabs>
                <w:tab w:val="left" w:pos="993"/>
              </w:tabs>
              <w:ind w:firstLine="142"/>
              <w:rPr>
                <w:bCs/>
                <w:szCs w:val="28"/>
              </w:rPr>
            </w:pPr>
          </w:p>
        </w:tc>
        <w:tc>
          <w:tcPr>
            <w:tcW w:w="8448" w:type="dxa"/>
            <w:shd w:val="clear" w:color="auto" w:fill="auto"/>
          </w:tcPr>
          <w:p w14:paraId="2A0E3A23" w14:textId="094BCEE4" w:rsidR="004C7EC1" w:rsidRPr="00FD5082" w:rsidRDefault="004C7EC1" w:rsidP="003E175D">
            <w:pPr>
              <w:jc w:val="both"/>
              <w:rPr>
                <w:bCs/>
                <w:iCs/>
                <w:szCs w:val="28"/>
              </w:rPr>
            </w:pPr>
            <w:r w:rsidRPr="00FD5082">
              <w:rPr>
                <w:bCs/>
                <w:iCs/>
                <w:szCs w:val="28"/>
              </w:rPr>
              <w:t>Введение</w:t>
            </w:r>
          </w:p>
        </w:tc>
        <w:tc>
          <w:tcPr>
            <w:tcW w:w="594" w:type="dxa"/>
            <w:shd w:val="clear" w:color="auto" w:fill="auto"/>
          </w:tcPr>
          <w:p w14:paraId="7ED9108D" w14:textId="77777777" w:rsidR="004C7EC1" w:rsidRPr="00FD5082" w:rsidRDefault="004C7EC1" w:rsidP="005A1CD9">
            <w:pPr>
              <w:tabs>
                <w:tab w:val="left" w:pos="993"/>
              </w:tabs>
              <w:spacing w:line="360" w:lineRule="auto"/>
              <w:ind w:firstLine="98"/>
              <w:rPr>
                <w:bCs/>
                <w:szCs w:val="28"/>
              </w:rPr>
            </w:pPr>
          </w:p>
        </w:tc>
      </w:tr>
      <w:tr w:rsidR="004C7EC1" w:rsidRPr="00FD5082" w14:paraId="4C232C2B" w14:textId="77777777" w:rsidTr="00026109">
        <w:tc>
          <w:tcPr>
            <w:tcW w:w="499" w:type="dxa"/>
            <w:shd w:val="clear" w:color="auto" w:fill="auto"/>
          </w:tcPr>
          <w:p w14:paraId="20407398" w14:textId="5A4DDB98" w:rsidR="004C7EC1" w:rsidRPr="00FD5082" w:rsidRDefault="004C7EC1" w:rsidP="0042483E">
            <w:pPr>
              <w:tabs>
                <w:tab w:val="left" w:pos="993"/>
              </w:tabs>
              <w:ind w:firstLine="142"/>
              <w:rPr>
                <w:bCs/>
                <w:szCs w:val="28"/>
              </w:rPr>
            </w:pPr>
            <w:r w:rsidRPr="00FD5082">
              <w:rPr>
                <w:bCs/>
                <w:szCs w:val="28"/>
              </w:rPr>
              <w:t>1</w:t>
            </w:r>
          </w:p>
        </w:tc>
        <w:tc>
          <w:tcPr>
            <w:tcW w:w="8448" w:type="dxa"/>
            <w:shd w:val="clear" w:color="auto" w:fill="auto"/>
          </w:tcPr>
          <w:p w14:paraId="639F4F08" w14:textId="77EE3A9F" w:rsidR="004C7EC1" w:rsidRPr="00FD5082" w:rsidRDefault="004C7EC1" w:rsidP="004C7EC1">
            <w:pPr>
              <w:jc w:val="both"/>
              <w:rPr>
                <w:bCs/>
                <w:iCs/>
                <w:szCs w:val="28"/>
              </w:rPr>
            </w:pPr>
            <w:r w:rsidRPr="00FD5082">
              <w:rPr>
                <w:bCs/>
                <w:iCs/>
                <w:szCs w:val="28"/>
              </w:rPr>
              <w:t>Область применения……………………………………………………..</w:t>
            </w:r>
          </w:p>
        </w:tc>
        <w:tc>
          <w:tcPr>
            <w:tcW w:w="594" w:type="dxa"/>
            <w:shd w:val="clear" w:color="auto" w:fill="auto"/>
          </w:tcPr>
          <w:p w14:paraId="71A7C450" w14:textId="08315A65" w:rsidR="004C7EC1" w:rsidRPr="00FD5082" w:rsidRDefault="005A1CD9" w:rsidP="005A1CD9">
            <w:pPr>
              <w:tabs>
                <w:tab w:val="left" w:pos="993"/>
              </w:tabs>
              <w:spacing w:line="360" w:lineRule="auto"/>
              <w:ind w:firstLine="98"/>
              <w:rPr>
                <w:bCs/>
                <w:szCs w:val="28"/>
              </w:rPr>
            </w:pPr>
            <w:r>
              <w:rPr>
                <w:bCs/>
                <w:szCs w:val="28"/>
              </w:rPr>
              <w:t>1</w:t>
            </w:r>
          </w:p>
        </w:tc>
      </w:tr>
      <w:tr w:rsidR="004C7EC1" w:rsidRPr="00FD5082" w14:paraId="22DC4223" w14:textId="77777777" w:rsidTr="00026109">
        <w:tc>
          <w:tcPr>
            <w:tcW w:w="499" w:type="dxa"/>
            <w:shd w:val="clear" w:color="auto" w:fill="auto"/>
          </w:tcPr>
          <w:p w14:paraId="4F424461" w14:textId="77777777" w:rsidR="004C7EC1" w:rsidRPr="00FD5082" w:rsidRDefault="004C7EC1" w:rsidP="0042483E">
            <w:pPr>
              <w:tabs>
                <w:tab w:val="left" w:pos="993"/>
              </w:tabs>
              <w:ind w:firstLine="142"/>
              <w:rPr>
                <w:bCs/>
                <w:szCs w:val="28"/>
              </w:rPr>
            </w:pPr>
            <w:r w:rsidRPr="00FD5082">
              <w:rPr>
                <w:bCs/>
                <w:szCs w:val="28"/>
              </w:rPr>
              <w:t>2</w:t>
            </w:r>
          </w:p>
        </w:tc>
        <w:tc>
          <w:tcPr>
            <w:tcW w:w="8448" w:type="dxa"/>
            <w:shd w:val="clear" w:color="auto" w:fill="auto"/>
          </w:tcPr>
          <w:p w14:paraId="3C4629E3" w14:textId="2D83D022" w:rsidR="004C7EC1" w:rsidRPr="00FD5082" w:rsidRDefault="004C7EC1" w:rsidP="004C7EC1">
            <w:pPr>
              <w:jc w:val="both"/>
              <w:rPr>
                <w:bCs/>
                <w:iCs/>
                <w:szCs w:val="28"/>
              </w:rPr>
            </w:pPr>
            <w:r w:rsidRPr="00FD5082">
              <w:rPr>
                <w:bCs/>
                <w:iCs/>
                <w:szCs w:val="28"/>
              </w:rPr>
              <w:t>Нормативные ссылки…………………………………………………</w:t>
            </w:r>
            <w:r w:rsidR="004D3E37">
              <w:rPr>
                <w:bCs/>
                <w:iCs/>
                <w:szCs w:val="28"/>
              </w:rPr>
              <w:t>…</w:t>
            </w:r>
          </w:p>
        </w:tc>
        <w:tc>
          <w:tcPr>
            <w:tcW w:w="594" w:type="dxa"/>
            <w:shd w:val="clear" w:color="auto" w:fill="auto"/>
          </w:tcPr>
          <w:p w14:paraId="6AC1AB79" w14:textId="686598A6" w:rsidR="004C7EC1" w:rsidRPr="00FD5082" w:rsidRDefault="005A1CD9" w:rsidP="004C7EC1">
            <w:pPr>
              <w:tabs>
                <w:tab w:val="left" w:pos="993"/>
              </w:tabs>
              <w:spacing w:line="360" w:lineRule="auto"/>
              <w:ind w:firstLine="98"/>
              <w:rPr>
                <w:bCs/>
                <w:szCs w:val="28"/>
              </w:rPr>
            </w:pPr>
            <w:r>
              <w:rPr>
                <w:bCs/>
                <w:szCs w:val="28"/>
              </w:rPr>
              <w:t>1</w:t>
            </w:r>
          </w:p>
        </w:tc>
      </w:tr>
      <w:tr w:rsidR="004C7EC1" w:rsidRPr="00FD5082" w14:paraId="1C2DAFB6" w14:textId="77777777" w:rsidTr="00026109">
        <w:tc>
          <w:tcPr>
            <w:tcW w:w="499" w:type="dxa"/>
            <w:shd w:val="clear" w:color="auto" w:fill="auto"/>
          </w:tcPr>
          <w:p w14:paraId="76E1F1E2" w14:textId="77777777" w:rsidR="004C7EC1" w:rsidRPr="00FD5082" w:rsidRDefault="004C7EC1" w:rsidP="0042483E">
            <w:pPr>
              <w:tabs>
                <w:tab w:val="left" w:pos="993"/>
              </w:tabs>
              <w:ind w:firstLine="142"/>
              <w:rPr>
                <w:bCs/>
                <w:szCs w:val="28"/>
              </w:rPr>
            </w:pPr>
            <w:r w:rsidRPr="00FD5082">
              <w:rPr>
                <w:bCs/>
                <w:szCs w:val="28"/>
              </w:rPr>
              <w:t>3</w:t>
            </w:r>
          </w:p>
        </w:tc>
        <w:tc>
          <w:tcPr>
            <w:tcW w:w="8448" w:type="dxa"/>
            <w:shd w:val="clear" w:color="auto" w:fill="auto"/>
          </w:tcPr>
          <w:p w14:paraId="55095BA5" w14:textId="77777777" w:rsidR="004C7EC1" w:rsidRPr="00FD5082" w:rsidRDefault="004C7EC1" w:rsidP="004C7EC1">
            <w:pPr>
              <w:jc w:val="both"/>
              <w:rPr>
                <w:bCs/>
                <w:iCs/>
                <w:szCs w:val="28"/>
              </w:rPr>
            </w:pPr>
            <w:r w:rsidRPr="00FD5082">
              <w:rPr>
                <w:bCs/>
                <w:iCs/>
                <w:szCs w:val="28"/>
              </w:rPr>
              <w:t>Термины и определения…………………………………………………</w:t>
            </w:r>
          </w:p>
        </w:tc>
        <w:tc>
          <w:tcPr>
            <w:tcW w:w="594" w:type="dxa"/>
            <w:shd w:val="clear" w:color="auto" w:fill="auto"/>
          </w:tcPr>
          <w:p w14:paraId="630D9C2F" w14:textId="656CA0DC" w:rsidR="004C7EC1" w:rsidRPr="00FD5082" w:rsidRDefault="00EE44D4" w:rsidP="004C7EC1">
            <w:pPr>
              <w:tabs>
                <w:tab w:val="left" w:pos="993"/>
              </w:tabs>
              <w:spacing w:line="360" w:lineRule="auto"/>
              <w:ind w:firstLine="98"/>
              <w:rPr>
                <w:bCs/>
                <w:szCs w:val="28"/>
              </w:rPr>
            </w:pPr>
            <w:r>
              <w:rPr>
                <w:bCs/>
                <w:szCs w:val="28"/>
              </w:rPr>
              <w:t>3</w:t>
            </w:r>
          </w:p>
        </w:tc>
      </w:tr>
      <w:tr w:rsidR="004C7EC1" w:rsidRPr="00FD5082" w14:paraId="1D4F8866" w14:textId="77777777" w:rsidTr="00026109">
        <w:tc>
          <w:tcPr>
            <w:tcW w:w="499" w:type="dxa"/>
            <w:shd w:val="clear" w:color="auto" w:fill="auto"/>
          </w:tcPr>
          <w:p w14:paraId="1FBA9D87" w14:textId="77777777" w:rsidR="004C7EC1" w:rsidRPr="00FD5082" w:rsidRDefault="004C7EC1" w:rsidP="0042483E">
            <w:pPr>
              <w:tabs>
                <w:tab w:val="left" w:pos="993"/>
              </w:tabs>
              <w:ind w:firstLine="142"/>
              <w:rPr>
                <w:bCs/>
                <w:szCs w:val="28"/>
              </w:rPr>
            </w:pPr>
            <w:r w:rsidRPr="00FD5082">
              <w:rPr>
                <w:bCs/>
                <w:szCs w:val="28"/>
              </w:rPr>
              <w:t>4</w:t>
            </w:r>
          </w:p>
        </w:tc>
        <w:tc>
          <w:tcPr>
            <w:tcW w:w="8448" w:type="dxa"/>
            <w:shd w:val="clear" w:color="auto" w:fill="auto"/>
          </w:tcPr>
          <w:p w14:paraId="553A17A9" w14:textId="77777777" w:rsidR="004C7EC1" w:rsidRPr="00FD5082" w:rsidRDefault="004C7EC1" w:rsidP="004C7EC1">
            <w:pPr>
              <w:jc w:val="both"/>
              <w:rPr>
                <w:bCs/>
                <w:iCs/>
                <w:szCs w:val="28"/>
              </w:rPr>
            </w:pPr>
            <w:r w:rsidRPr="00FD5082">
              <w:rPr>
                <w:bCs/>
                <w:iCs/>
                <w:szCs w:val="28"/>
              </w:rPr>
              <w:t>Общие положения………………………………………………………..</w:t>
            </w:r>
          </w:p>
        </w:tc>
        <w:tc>
          <w:tcPr>
            <w:tcW w:w="594" w:type="dxa"/>
            <w:shd w:val="clear" w:color="auto" w:fill="auto"/>
          </w:tcPr>
          <w:p w14:paraId="30AAA382" w14:textId="75600D21" w:rsidR="004C7EC1" w:rsidRPr="00FD5082" w:rsidRDefault="00EE44D4" w:rsidP="004C7EC1">
            <w:pPr>
              <w:tabs>
                <w:tab w:val="left" w:pos="993"/>
              </w:tabs>
              <w:spacing w:line="360" w:lineRule="auto"/>
              <w:ind w:firstLine="98"/>
              <w:rPr>
                <w:bCs/>
                <w:szCs w:val="28"/>
              </w:rPr>
            </w:pPr>
            <w:r>
              <w:rPr>
                <w:bCs/>
                <w:szCs w:val="28"/>
              </w:rPr>
              <w:t>5</w:t>
            </w:r>
          </w:p>
        </w:tc>
      </w:tr>
      <w:tr w:rsidR="004C7EC1" w:rsidRPr="00FD5082" w14:paraId="6D77467E" w14:textId="77777777" w:rsidTr="00026109">
        <w:tc>
          <w:tcPr>
            <w:tcW w:w="499" w:type="dxa"/>
            <w:shd w:val="clear" w:color="auto" w:fill="auto"/>
          </w:tcPr>
          <w:p w14:paraId="0F306030" w14:textId="77777777" w:rsidR="004C7EC1" w:rsidRPr="00FD5082" w:rsidRDefault="004C7EC1" w:rsidP="0042483E">
            <w:pPr>
              <w:tabs>
                <w:tab w:val="left" w:pos="993"/>
              </w:tabs>
              <w:ind w:firstLine="142"/>
              <w:rPr>
                <w:bCs/>
                <w:szCs w:val="28"/>
              </w:rPr>
            </w:pPr>
            <w:r w:rsidRPr="00FD5082">
              <w:rPr>
                <w:bCs/>
                <w:szCs w:val="28"/>
              </w:rPr>
              <w:t>5</w:t>
            </w:r>
          </w:p>
        </w:tc>
        <w:tc>
          <w:tcPr>
            <w:tcW w:w="8448" w:type="dxa"/>
            <w:shd w:val="clear" w:color="auto" w:fill="auto"/>
          </w:tcPr>
          <w:p w14:paraId="4DE6CE94" w14:textId="3FB3F237" w:rsidR="00884C23" w:rsidRPr="00FD5082" w:rsidRDefault="00884C23" w:rsidP="00884C23">
            <w:pPr>
              <w:jc w:val="both"/>
              <w:rPr>
                <w:bCs/>
                <w:iCs/>
                <w:szCs w:val="28"/>
              </w:rPr>
            </w:pPr>
            <w:r>
              <w:rPr>
                <w:bCs/>
                <w:iCs/>
                <w:szCs w:val="28"/>
              </w:rPr>
              <w:t>Требования к проведению</w:t>
            </w:r>
            <w:r w:rsidR="003D5F12" w:rsidRPr="003D5F12">
              <w:rPr>
                <w:bCs/>
                <w:iCs/>
                <w:szCs w:val="28"/>
              </w:rPr>
              <w:t xml:space="preserve"> работ по геотехническому мониторингу</w:t>
            </w:r>
            <w:r w:rsidR="00EE44D4">
              <w:rPr>
                <w:bCs/>
                <w:iCs/>
                <w:szCs w:val="28"/>
              </w:rPr>
              <w:t>…</w:t>
            </w:r>
          </w:p>
        </w:tc>
        <w:tc>
          <w:tcPr>
            <w:tcW w:w="594" w:type="dxa"/>
            <w:shd w:val="clear" w:color="auto" w:fill="auto"/>
          </w:tcPr>
          <w:p w14:paraId="2A8FE600" w14:textId="00E4B370" w:rsidR="004C7EC1" w:rsidRPr="00FD5082" w:rsidRDefault="00EE44D4" w:rsidP="004C7EC1">
            <w:pPr>
              <w:tabs>
                <w:tab w:val="left" w:pos="993"/>
              </w:tabs>
              <w:spacing w:line="360" w:lineRule="auto"/>
              <w:ind w:firstLine="98"/>
              <w:rPr>
                <w:bCs/>
                <w:szCs w:val="28"/>
              </w:rPr>
            </w:pPr>
            <w:r>
              <w:rPr>
                <w:bCs/>
                <w:szCs w:val="28"/>
              </w:rPr>
              <w:t>8</w:t>
            </w:r>
          </w:p>
        </w:tc>
      </w:tr>
      <w:tr w:rsidR="004D3E37" w:rsidRPr="00FD5082" w14:paraId="0535BA86" w14:textId="77777777" w:rsidTr="00026109">
        <w:tc>
          <w:tcPr>
            <w:tcW w:w="499" w:type="dxa"/>
            <w:shd w:val="clear" w:color="auto" w:fill="auto"/>
          </w:tcPr>
          <w:p w14:paraId="6403E94D" w14:textId="77777777" w:rsidR="004D3E37" w:rsidRPr="00FD5082" w:rsidRDefault="004D3E37" w:rsidP="0042483E">
            <w:pPr>
              <w:tabs>
                <w:tab w:val="left" w:pos="993"/>
              </w:tabs>
              <w:ind w:firstLine="142"/>
              <w:rPr>
                <w:bCs/>
                <w:szCs w:val="28"/>
              </w:rPr>
            </w:pPr>
          </w:p>
        </w:tc>
        <w:tc>
          <w:tcPr>
            <w:tcW w:w="8448" w:type="dxa"/>
            <w:shd w:val="clear" w:color="auto" w:fill="auto"/>
          </w:tcPr>
          <w:p w14:paraId="051A1B23" w14:textId="75EDBC5E" w:rsidR="004D3E37" w:rsidRPr="004D3E37" w:rsidRDefault="004D3E37" w:rsidP="00884C23">
            <w:pPr>
              <w:jc w:val="both"/>
              <w:rPr>
                <w:bCs/>
                <w:szCs w:val="28"/>
              </w:rPr>
            </w:pPr>
            <w:r>
              <w:rPr>
                <w:bCs/>
                <w:szCs w:val="28"/>
              </w:rPr>
              <w:t>5.1 Программа мониторинга…………</w:t>
            </w:r>
            <w:r w:rsidR="00EE44D4">
              <w:rPr>
                <w:bCs/>
                <w:szCs w:val="28"/>
              </w:rPr>
              <w:t>………………………………….</w:t>
            </w:r>
          </w:p>
        </w:tc>
        <w:tc>
          <w:tcPr>
            <w:tcW w:w="594" w:type="dxa"/>
            <w:shd w:val="clear" w:color="auto" w:fill="auto"/>
          </w:tcPr>
          <w:p w14:paraId="558FB593" w14:textId="28DA511A" w:rsidR="004D3E37" w:rsidRPr="00FD5082" w:rsidRDefault="00EE44D4" w:rsidP="004C7EC1">
            <w:pPr>
              <w:tabs>
                <w:tab w:val="left" w:pos="993"/>
              </w:tabs>
              <w:spacing w:line="360" w:lineRule="auto"/>
              <w:ind w:firstLine="98"/>
              <w:rPr>
                <w:bCs/>
                <w:szCs w:val="28"/>
              </w:rPr>
            </w:pPr>
            <w:r>
              <w:rPr>
                <w:bCs/>
                <w:szCs w:val="28"/>
              </w:rPr>
              <w:t>8</w:t>
            </w:r>
          </w:p>
        </w:tc>
      </w:tr>
      <w:tr w:rsidR="004D3E37" w:rsidRPr="00FD5082" w14:paraId="0FB828BE" w14:textId="77777777" w:rsidTr="00026109">
        <w:tc>
          <w:tcPr>
            <w:tcW w:w="499" w:type="dxa"/>
            <w:shd w:val="clear" w:color="auto" w:fill="auto"/>
          </w:tcPr>
          <w:p w14:paraId="79414C4A" w14:textId="77777777" w:rsidR="004D3E37" w:rsidRPr="00FD5082" w:rsidRDefault="004D3E37" w:rsidP="0042483E">
            <w:pPr>
              <w:tabs>
                <w:tab w:val="left" w:pos="993"/>
              </w:tabs>
              <w:ind w:firstLine="142"/>
              <w:rPr>
                <w:bCs/>
                <w:szCs w:val="28"/>
              </w:rPr>
            </w:pPr>
          </w:p>
        </w:tc>
        <w:tc>
          <w:tcPr>
            <w:tcW w:w="8448" w:type="dxa"/>
            <w:shd w:val="clear" w:color="auto" w:fill="auto"/>
          </w:tcPr>
          <w:p w14:paraId="5918BA21" w14:textId="28F3A5C2" w:rsidR="004D3E37" w:rsidRDefault="004D3E37" w:rsidP="00884C23">
            <w:pPr>
              <w:jc w:val="both"/>
              <w:rPr>
                <w:bCs/>
                <w:iCs/>
                <w:szCs w:val="28"/>
              </w:rPr>
            </w:pPr>
            <w:r>
              <w:rPr>
                <w:bCs/>
                <w:szCs w:val="28"/>
              </w:rPr>
              <w:t>5.2 Контролируемые параметры……………</w:t>
            </w:r>
            <w:r w:rsidR="00EE44D4">
              <w:rPr>
                <w:bCs/>
                <w:szCs w:val="28"/>
              </w:rPr>
              <w:t>…………………………..</w:t>
            </w:r>
          </w:p>
        </w:tc>
        <w:tc>
          <w:tcPr>
            <w:tcW w:w="594" w:type="dxa"/>
            <w:shd w:val="clear" w:color="auto" w:fill="auto"/>
          </w:tcPr>
          <w:p w14:paraId="24A95896" w14:textId="5A66289D" w:rsidR="004D3E37" w:rsidRPr="00FD5082" w:rsidRDefault="00EE44D4" w:rsidP="004C7EC1">
            <w:pPr>
              <w:tabs>
                <w:tab w:val="left" w:pos="993"/>
              </w:tabs>
              <w:spacing w:line="360" w:lineRule="auto"/>
              <w:ind w:firstLine="98"/>
              <w:rPr>
                <w:bCs/>
                <w:szCs w:val="28"/>
              </w:rPr>
            </w:pPr>
            <w:r>
              <w:rPr>
                <w:bCs/>
                <w:szCs w:val="28"/>
              </w:rPr>
              <w:t>9</w:t>
            </w:r>
          </w:p>
        </w:tc>
      </w:tr>
      <w:tr w:rsidR="004D3E37" w:rsidRPr="00FD5082" w14:paraId="7D3136D1" w14:textId="77777777" w:rsidTr="00026109">
        <w:tc>
          <w:tcPr>
            <w:tcW w:w="499" w:type="dxa"/>
            <w:shd w:val="clear" w:color="auto" w:fill="auto"/>
          </w:tcPr>
          <w:p w14:paraId="26FFC7FB" w14:textId="77777777" w:rsidR="004D3E37" w:rsidRPr="00FD5082" w:rsidRDefault="004D3E37" w:rsidP="0042483E">
            <w:pPr>
              <w:tabs>
                <w:tab w:val="left" w:pos="993"/>
              </w:tabs>
              <w:ind w:firstLine="142"/>
              <w:rPr>
                <w:bCs/>
                <w:szCs w:val="28"/>
              </w:rPr>
            </w:pPr>
          </w:p>
        </w:tc>
        <w:tc>
          <w:tcPr>
            <w:tcW w:w="8448" w:type="dxa"/>
            <w:shd w:val="clear" w:color="auto" w:fill="auto"/>
          </w:tcPr>
          <w:p w14:paraId="3DA7C28C" w14:textId="54DE0515" w:rsidR="004D3E37" w:rsidRDefault="004D3E37" w:rsidP="00884C23">
            <w:pPr>
              <w:jc w:val="both"/>
              <w:rPr>
                <w:bCs/>
                <w:iCs/>
                <w:szCs w:val="28"/>
              </w:rPr>
            </w:pPr>
            <w:r>
              <w:rPr>
                <w:bCs/>
                <w:szCs w:val="28"/>
              </w:rPr>
              <w:t>5.3 Сроки и периодичность выполнения работ по мониторингу……</w:t>
            </w:r>
            <w:r w:rsidR="00EE44D4">
              <w:rPr>
                <w:bCs/>
                <w:szCs w:val="28"/>
              </w:rPr>
              <w:t>..</w:t>
            </w:r>
          </w:p>
        </w:tc>
        <w:tc>
          <w:tcPr>
            <w:tcW w:w="594" w:type="dxa"/>
            <w:shd w:val="clear" w:color="auto" w:fill="auto"/>
          </w:tcPr>
          <w:p w14:paraId="67DF50F2" w14:textId="1ABBF28D" w:rsidR="004D3E37" w:rsidRPr="00FD5082" w:rsidRDefault="00EE44D4" w:rsidP="004C7EC1">
            <w:pPr>
              <w:tabs>
                <w:tab w:val="left" w:pos="993"/>
              </w:tabs>
              <w:spacing w:line="360" w:lineRule="auto"/>
              <w:ind w:firstLine="98"/>
              <w:rPr>
                <w:bCs/>
                <w:szCs w:val="28"/>
              </w:rPr>
            </w:pPr>
            <w:r>
              <w:rPr>
                <w:bCs/>
                <w:szCs w:val="28"/>
              </w:rPr>
              <w:t>10</w:t>
            </w:r>
          </w:p>
        </w:tc>
      </w:tr>
      <w:tr w:rsidR="00884C23" w:rsidRPr="00FD5082" w14:paraId="0FC92933" w14:textId="77777777" w:rsidTr="00026109">
        <w:tc>
          <w:tcPr>
            <w:tcW w:w="499" w:type="dxa"/>
            <w:shd w:val="clear" w:color="auto" w:fill="auto"/>
          </w:tcPr>
          <w:p w14:paraId="1BA3374C" w14:textId="2202718E" w:rsidR="00884C23" w:rsidRPr="00FD5082" w:rsidRDefault="00884C23" w:rsidP="00884C23">
            <w:pPr>
              <w:tabs>
                <w:tab w:val="left" w:pos="993"/>
              </w:tabs>
              <w:ind w:firstLine="142"/>
              <w:rPr>
                <w:bCs/>
                <w:szCs w:val="28"/>
              </w:rPr>
            </w:pPr>
            <w:r>
              <w:rPr>
                <w:bCs/>
                <w:szCs w:val="28"/>
              </w:rPr>
              <w:t>6</w:t>
            </w:r>
          </w:p>
        </w:tc>
        <w:tc>
          <w:tcPr>
            <w:tcW w:w="8448" w:type="dxa"/>
            <w:shd w:val="clear" w:color="auto" w:fill="auto"/>
          </w:tcPr>
          <w:p w14:paraId="5F8D141B" w14:textId="0F341659" w:rsidR="00884C23" w:rsidRPr="00FD5082" w:rsidRDefault="00884C23" w:rsidP="00884C23">
            <w:pPr>
              <w:rPr>
                <w:bCs/>
                <w:iCs/>
                <w:szCs w:val="28"/>
              </w:rPr>
            </w:pPr>
            <w:r w:rsidRPr="00FD5082">
              <w:rPr>
                <w:bCs/>
                <w:iCs/>
              </w:rPr>
              <w:t>Методы геотехнического мониторинга</w:t>
            </w:r>
            <w:r w:rsidR="00EE44D4">
              <w:rPr>
                <w:bCs/>
                <w:iCs/>
              </w:rPr>
              <w:t>………………………………...</w:t>
            </w:r>
          </w:p>
        </w:tc>
        <w:tc>
          <w:tcPr>
            <w:tcW w:w="594" w:type="dxa"/>
            <w:shd w:val="clear" w:color="auto" w:fill="auto"/>
          </w:tcPr>
          <w:p w14:paraId="4249442C" w14:textId="4A669C37" w:rsidR="00884C23" w:rsidRPr="00FD5082" w:rsidRDefault="00EE44D4" w:rsidP="00884C23">
            <w:pPr>
              <w:tabs>
                <w:tab w:val="left" w:pos="993"/>
              </w:tabs>
              <w:spacing w:line="360" w:lineRule="auto"/>
              <w:ind w:firstLine="98"/>
              <w:rPr>
                <w:bCs/>
                <w:szCs w:val="28"/>
              </w:rPr>
            </w:pPr>
            <w:r>
              <w:rPr>
                <w:bCs/>
                <w:szCs w:val="28"/>
              </w:rPr>
              <w:t>11</w:t>
            </w:r>
          </w:p>
        </w:tc>
      </w:tr>
      <w:tr w:rsidR="004D3E37" w:rsidRPr="00FD5082" w14:paraId="33574150" w14:textId="77777777" w:rsidTr="00026109">
        <w:tc>
          <w:tcPr>
            <w:tcW w:w="499" w:type="dxa"/>
            <w:shd w:val="clear" w:color="auto" w:fill="auto"/>
          </w:tcPr>
          <w:p w14:paraId="244DC9DC" w14:textId="77777777" w:rsidR="004D3E37" w:rsidRDefault="004D3E37" w:rsidP="00884C23">
            <w:pPr>
              <w:tabs>
                <w:tab w:val="left" w:pos="993"/>
              </w:tabs>
              <w:ind w:firstLine="142"/>
              <w:rPr>
                <w:bCs/>
                <w:szCs w:val="28"/>
              </w:rPr>
            </w:pPr>
          </w:p>
        </w:tc>
        <w:tc>
          <w:tcPr>
            <w:tcW w:w="8448" w:type="dxa"/>
            <w:shd w:val="clear" w:color="auto" w:fill="auto"/>
          </w:tcPr>
          <w:p w14:paraId="5745BF3B" w14:textId="5517DADC" w:rsidR="004D3E37" w:rsidRPr="00FD5082" w:rsidRDefault="004D3E37" w:rsidP="00884C23">
            <w:pPr>
              <w:rPr>
                <w:bCs/>
                <w:iCs/>
              </w:rPr>
            </w:pPr>
            <w:r>
              <w:rPr>
                <w:bCs/>
                <w:iCs/>
              </w:rPr>
              <w:t xml:space="preserve">6.1 </w:t>
            </w:r>
            <w:r w:rsidRPr="0042483E">
              <w:rPr>
                <w:bCs/>
                <w:iCs/>
              </w:rPr>
              <w:t>Визуально-инструментальные методы</w:t>
            </w:r>
            <w:r w:rsidR="00EE44D4">
              <w:rPr>
                <w:bCs/>
                <w:iCs/>
              </w:rPr>
              <w:t>……………………………..</w:t>
            </w:r>
          </w:p>
        </w:tc>
        <w:tc>
          <w:tcPr>
            <w:tcW w:w="594" w:type="dxa"/>
            <w:shd w:val="clear" w:color="auto" w:fill="auto"/>
          </w:tcPr>
          <w:p w14:paraId="29C6311F" w14:textId="22BCE3CF" w:rsidR="004D3E37" w:rsidRPr="00FD5082" w:rsidRDefault="00EE44D4" w:rsidP="00884C23">
            <w:pPr>
              <w:tabs>
                <w:tab w:val="left" w:pos="993"/>
              </w:tabs>
              <w:spacing w:line="360" w:lineRule="auto"/>
              <w:ind w:firstLine="98"/>
              <w:rPr>
                <w:bCs/>
                <w:szCs w:val="28"/>
              </w:rPr>
            </w:pPr>
            <w:r>
              <w:rPr>
                <w:bCs/>
                <w:szCs w:val="28"/>
              </w:rPr>
              <w:t>11</w:t>
            </w:r>
          </w:p>
        </w:tc>
      </w:tr>
      <w:tr w:rsidR="004D3E37" w:rsidRPr="00FD5082" w14:paraId="4383F521" w14:textId="77777777" w:rsidTr="00026109">
        <w:tc>
          <w:tcPr>
            <w:tcW w:w="499" w:type="dxa"/>
            <w:shd w:val="clear" w:color="auto" w:fill="auto"/>
          </w:tcPr>
          <w:p w14:paraId="63D5D846" w14:textId="77777777" w:rsidR="004D3E37" w:rsidRDefault="004D3E37" w:rsidP="00884C23">
            <w:pPr>
              <w:tabs>
                <w:tab w:val="left" w:pos="993"/>
              </w:tabs>
              <w:ind w:firstLine="142"/>
              <w:rPr>
                <w:bCs/>
                <w:szCs w:val="28"/>
              </w:rPr>
            </w:pPr>
          </w:p>
        </w:tc>
        <w:tc>
          <w:tcPr>
            <w:tcW w:w="8448" w:type="dxa"/>
            <w:shd w:val="clear" w:color="auto" w:fill="auto"/>
          </w:tcPr>
          <w:p w14:paraId="1DD6EEBE" w14:textId="20FB9416" w:rsidR="004D3E37" w:rsidRDefault="004D3E37" w:rsidP="00884C23">
            <w:pPr>
              <w:rPr>
                <w:bCs/>
                <w:iCs/>
              </w:rPr>
            </w:pPr>
            <w:r>
              <w:rPr>
                <w:bCs/>
                <w:iCs/>
              </w:rPr>
              <w:t xml:space="preserve">6.2 </w:t>
            </w:r>
            <w:r w:rsidRPr="00FD5082">
              <w:rPr>
                <w:bCs/>
                <w:iCs/>
                <w:szCs w:val="28"/>
              </w:rPr>
              <w:t>Геодезические методы</w:t>
            </w:r>
            <w:r w:rsidR="00EE44D4">
              <w:rPr>
                <w:bCs/>
                <w:iCs/>
                <w:szCs w:val="28"/>
              </w:rPr>
              <w:t>………………………………………………</w:t>
            </w:r>
          </w:p>
        </w:tc>
        <w:tc>
          <w:tcPr>
            <w:tcW w:w="594" w:type="dxa"/>
            <w:shd w:val="clear" w:color="auto" w:fill="auto"/>
          </w:tcPr>
          <w:p w14:paraId="5991A56C" w14:textId="10433A3E" w:rsidR="004D3E37" w:rsidRPr="00FD5082" w:rsidRDefault="00EE44D4" w:rsidP="00884C23">
            <w:pPr>
              <w:tabs>
                <w:tab w:val="left" w:pos="993"/>
              </w:tabs>
              <w:spacing w:line="360" w:lineRule="auto"/>
              <w:ind w:firstLine="98"/>
              <w:rPr>
                <w:bCs/>
                <w:szCs w:val="28"/>
              </w:rPr>
            </w:pPr>
            <w:r>
              <w:rPr>
                <w:bCs/>
                <w:szCs w:val="28"/>
              </w:rPr>
              <w:t>11</w:t>
            </w:r>
          </w:p>
        </w:tc>
      </w:tr>
      <w:tr w:rsidR="004D3E37" w:rsidRPr="00FD5082" w14:paraId="371996DB" w14:textId="77777777" w:rsidTr="00026109">
        <w:tc>
          <w:tcPr>
            <w:tcW w:w="499" w:type="dxa"/>
            <w:shd w:val="clear" w:color="auto" w:fill="auto"/>
          </w:tcPr>
          <w:p w14:paraId="385FC51C" w14:textId="77777777" w:rsidR="004D3E37" w:rsidRDefault="004D3E37" w:rsidP="00884C23">
            <w:pPr>
              <w:tabs>
                <w:tab w:val="left" w:pos="993"/>
              </w:tabs>
              <w:ind w:firstLine="142"/>
              <w:rPr>
                <w:bCs/>
                <w:szCs w:val="28"/>
              </w:rPr>
            </w:pPr>
          </w:p>
        </w:tc>
        <w:tc>
          <w:tcPr>
            <w:tcW w:w="8448" w:type="dxa"/>
            <w:shd w:val="clear" w:color="auto" w:fill="auto"/>
          </w:tcPr>
          <w:p w14:paraId="4D19A002" w14:textId="59F277BD" w:rsidR="004D3E37" w:rsidRDefault="004D3E37" w:rsidP="00884C23">
            <w:pPr>
              <w:rPr>
                <w:bCs/>
                <w:iCs/>
              </w:rPr>
            </w:pPr>
            <w:r>
              <w:rPr>
                <w:bCs/>
                <w:iCs/>
              </w:rPr>
              <w:t xml:space="preserve">6.3 </w:t>
            </w:r>
            <w:r w:rsidRPr="00FD5082">
              <w:rPr>
                <w:bCs/>
                <w:iCs/>
                <w:szCs w:val="28"/>
              </w:rPr>
              <w:t>Параметрические методы</w:t>
            </w:r>
            <w:r w:rsidR="00EE44D4">
              <w:rPr>
                <w:bCs/>
                <w:iCs/>
                <w:szCs w:val="28"/>
              </w:rPr>
              <w:t>…………………………………………...</w:t>
            </w:r>
          </w:p>
        </w:tc>
        <w:tc>
          <w:tcPr>
            <w:tcW w:w="594" w:type="dxa"/>
            <w:shd w:val="clear" w:color="auto" w:fill="auto"/>
          </w:tcPr>
          <w:p w14:paraId="6B1C4896" w14:textId="4C1CFEFF" w:rsidR="004D3E37" w:rsidRPr="00FD5082" w:rsidRDefault="00EE44D4" w:rsidP="00884C23">
            <w:pPr>
              <w:tabs>
                <w:tab w:val="left" w:pos="993"/>
              </w:tabs>
              <w:spacing w:line="360" w:lineRule="auto"/>
              <w:ind w:firstLine="98"/>
              <w:rPr>
                <w:bCs/>
                <w:szCs w:val="28"/>
              </w:rPr>
            </w:pPr>
            <w:r>
              <w:rPr>
                <w:bCs/>
                <w:szCs w:val="28"/>
              </w:rPr>
              <w:t>15</w:t>
            </w:r>
          </w:p>
        </w:tc>
      </w:tr>
      <w:tr w:rsidR="00884C23" w:rsidRPr="00FD5082" w14:paraId="07E9F0A5" w14:textId="77777777" w:rsidTr="00026109">
        <w:tc>
          <w:tcPr>
            <w:tcW w:w="499" w:type="dxa"/>
            <w:shd w:val="clear" w:color="auto" w:fill="auto"/>
          </w:tcPr>
          <w:p w14:paraId="333E3B81" w14:textId="3619940D" w:rsidR="00884C23" w:rsidRPr="0042483E" w:rsidRDefault="00884C23" w:rsidP="00884C23">
            <w:pPr>
              <w:rPr>
                <w:bCs/>
                <w:iCs/>
              </w:rPr>
            </w:pPr>
          </w:p>
        </w:tc>
        <w:tc>
          <w:tcPr>
            <w:tcW w:w="8448" w:type="dxa"/>
            <w:shd w:val="clear" w:color="auto" w:fill="auto"/>
          </w:tcPr>
          <w:p w14:paraId="757DA39E" w14:textId="67A2C244" w:rsidR="00884C23" w:rsidRPr="00FD5082" w:rsidRDefault="004D3E37" w:rsidP="00884C23">
            <w:pPr>
              <w:jc w:val="both"/>
              <w:rPr>
                <w:bCs/>
                <w:iCs/>
                <w:szCs w:val="28"/>
              </w:rPr>
            </w:pPr>
            <w:r>
              <w:rPr>
                <w:bCs/>
                <w:iCs/>
                <w:szCs w:val="28"/>
              </w:rPr>
              <w:t xml:space="preserve">6.4 </w:t>
            </w:r>
            <w:r w:rsidRPr="00FD5082">
              <w:rPr>
                <w:bCs/>
                <w:iCs/>
                <w:szCs w:val="28"/>
              </w:rPr>
              <w:t>Геофизические методы</w:t>
            </w:r>
            <w:r w:rsidR="00EE44D4">
              <w:rPr>
                <w:bCs/>
                <w:iCs/>
                <w:szCs w:val="28"/>
              </w:rPr>
              <w:t>………………………………………………</w:t>
            </w:r>
          </w:p>
        </w:tc>
        <w:tc>
          <w:tcPr>
            <w:tcW w:w="594" w:type="dxa"/>
            <w:shd w:val="clear" w:color="auto" w:fill="auto"/>
          </w:tcPr>
          <w:p w14:paraId="6FFAE9D8" w14:textId="3E77AAEE" w:rsidR="00884C23" w:rsidRPr="00FD5082" w:rsidRDefault="00EE44D4" w:rsidP="00884C23">
            <w:pPr>
              <w:tabs>
                <w:tab w:val="left" w:pos="993"/>
              </w:tabs>
              <w:spacing w:line="360" w:lineRule="auto"/>
              <w:ind w:firstLine="98"/>
              <w:rPr>
                <w:bCs/>
                <w:szCs w:val="28"/>
              </w:rPr>
            </w:pPr>
            <w:r>
              <w:rPr>
                <w:bCs/>
                <w:szCs w:val="28"/>
              </w:rPr>
              <w:t>19</w:t>
            </w:r>
          </w:p>
        </w:tc>
      </w:tr>
      <w:tr w:rsidR="00884C23" w:rsidRPr="00FD5082" w14:paraId="1912229A" w14:textId="77777777" w:rsidTr="00026109">
        <w:tc>
          <w:tcPr>
            <w:tcW w:w="499" w:type="dxa"/>
            <w:shd w:val="clear" w:color="auto" w:fill="auto"/>
          </w:tcPr>
          <w:p w14:paraId="34C19015" w14:textId="63A71DFA" w:rsidR="00884C23" w:rsidRPr="0042483E" w:rsidRDefault="00884C23" w:rsidP="00884C23">
            <w:pPr>
              <w:rPr>
                <w:bCs/>
                <w:iCs/>
              </w:rPr>
            </w:pPr>
          </w:p>
        </w:tc>
        <w:tc>
          <w:tcPr>
            <w:tcW w:w="8448" w:type="dxa"/>
            <w:shd w:val="clear" w:color="auto" w:fill="auto"/>
          </w:tcPr>
          <w:p w14:paraId="00C13A91" w14:textId="60BB7762" w:rsidR="00884C23" w:rsidRPr="00FD5082" w:rsidRDefault="004D3E37" w:rsidP="00884C23">
            <w:pPr>
              <w:jc w:val="both"/>
              <w:rPr>
                <w:bCs/>
                <w:iCs/>
                <w:szCs w:val="28"/>
              </w:rPr>
            </w:pPr>
            <w:r>
              <w:rPr>
                <w:bCs/>
                <w:iCs/>
                <w:szCs w:val="28"/>
              </w:rPr>
              <w:t xml:space="preserve">6.5 </w:t>
            </w:r>
            <w:r w:rsidRPr="00FD5082">
              <w:rPr>
                <w:bCs/>
                <w:iCs/>
                <w:szCs w:val="28"/>
              </w:rPr>
              <w:t>Гидрогеологические методы</w:t>
            </w:r>
            <w:r w:rsidR="00EE44D4">
              <w:rPr>
                <w:bCs/>
                <w:iCs/>
                <w:szCs w:val="28"/>
              </w:rPr>
              <w:t>………………………………………..</w:t>
            </w:r>
          </w:p>
        </w:tc>
        <w:tc>
          <w:tcPr>
            <w:tcW w:w="594" w:type="dxa"/>
            <w:shd w:val="clear" w:color="auto" w:fill="auto"/>
          </w:tcPr>
          <w:p w14:paraId="0FF0845A" w14:textId="6A92E076" w:rsidR="00884C23" w:rsidRPr="00FD5082" w:rsidRDefault="00EE44D4" w:rsidP="00884C23">
            <w:pPr>
              <w:tabs>
                <w:tab w:val="left" w:pos="993"/>
              </w:tabs>
              <w:spacing w:line="360" w:lineRule="auto"/>
              <w:ind w:firstLine="98"/>
              <w:rPr>
                <w:bCs/>
                <w:szCs w:val="28"/>
              </w:rPr>
            </w:pPr>
            <w:r>
              <w:rPr>
                <w:bCs/>
                <w:szCs w:val="28"/>
              </w:rPr>
              <w:t>22</w:t>
            </w:r>
          </w:p>
        </w:tc>
      </w:tr>
      <w:tr w:rsidR="00884C23" w:rsidRPr="00FD5082" w14:paraId="065BB876" w14:textId="77777777" w:rsidTr="00026109">
        <w:tc>
          <w:tcPr>
            <w:tcW w:w="499" w:type="dxa"/>
            <w:shd w:val="clear" w:color="auto" w:fill="auto"/>
          </w:tcPr>
          <w:p w14:paraId="798A32E5" w14:textId="2CFF6AC2" w:rsidR="00884C23" w:rsidRPr="0042483E" w:rsidRDefault="00884C23" w:rsidP="00884C23">
            <w:pPr>
              <w:rPr>
                <w:bCs/>
                <w:iCs/>
              </w:rPr>
            </w:pPr>
          </w:p>
        </w:tc>
        <w:tc>
          <w:tcPr>
            <w:tcW w:w="8448" w:type="dxa"/>
            <w:shd w:val="clear" w:color="auto" w:fill="auto"/>
          </w:tcPr>
          <w:p w14:paraId="45CF8356" w14:textId="77B6C420" w:rsidR="00884C23" w:rsidRPr="00FD5082" w:rsidRDefault="004D3E37" w:rsidP="00884C23">
            <w:pPr>
              <w:jc w:val="both"/>
              <w:rPr>
                <w:bCs/>
                <w:iCs/>
                <w:szCs w:val="28"/>
              </w:rPr>
            </w:pPr>
            <w:r>
              <w:rPr>
                <w:bCs/>
                <w:iCs/>
                <w:szCs w:val="28"/>
              </w:rPr>
              <w:t xml:space="preserve">6.6 </w:t>
            </w:r>
            <w:r w:rsidRPr="00884C23">
              <w:rPr>
                <w:bCs/>
                <w:iCs/>
                <w:szCs w:val="28"/>
              </w:rPr>
              <w:t>Температурные методы</w:t>
            </w:r>
            <w:r w:rsidR="00EE44D4">
              <w:rPr>
                <w:bCs/>
                <w:iCs/>
                <w:szCs w:val="28"/>
              </w:rPr>
              <w:t>……………………………………………..</w:t>
            </w:r>
          </w:p>
        </w:tc>
        <w:tc>
          <w:tcPr>
            <w:tcW w:w="594" w:type="dxa"/>
            <w:shd w:val="clear" w:color="auto" w:fill="auto"/>
          </w:tcPr>
          <w:p w14:paraId="44EE55BB" w14:textId="3C350180" w:rsidR="00884C23" w:rsidRPr="00FD5082" w:rsidRDefault="00EE44D4" w:rsidP="00884C23">
            <w:pPr>
              <w:tabs>
                <w:tab w:val="left" w:pos="993"/>
              </w:tabs>
              <w:spacing w:line="360" w:lineRule="auto"/>
              <w:ind w:firstLine="98"/>
              <w:rPr>
                <w:bCs/>
                <w:szCs w:val="28"/>
              </w:rPr>
            </w:pPr>
            <w:r>
              <w:rPr>
                <w:bCs/>
                <w:szCs w:val="28"/>
              </w:rPr>
              <w:t>24</w:t>
            </w:r>
          </w:p>
        </w:tc>
      </w:tr>
      <w:tr w:rsidR="00884C23" w:rsidRPr="0098456D" w14:paraId="296C02A9" w14:textId="77777777" w:rsidTr="00026109">
        <w:trPr>
          <w:trHeight w:val="526"/>
        </w:trPr>
        <w:tc>
          <w:tcPr>
            <w:tcW w:w="499" w:type="dxa"/>
            <w:shd w:val="clear" w:color="auto" w:fill="auto"/>
          </w:tcPr>
          <w:p w14:paraId="7C0E5A1B" w14:textId="44B85F5D" w:rsidR="00884C23" w:rsidRPr="00884C23" w:rsidRDefault="00884C23" w:rsidP="00884C23">
            <w:pPr>
              <w:tabs>
                <w:tab w:val="left" w:pos="993"/>
              </w:tabs>
              <w:jc w:val="center"/>
              <w:rPr>
                <w:bCs/>
                <w:szCs w:val="28"/>
              </w:rPr>
            </w:pPr>
            <w:r w:rsidRPr="00884C23">
              <w:rPr>
                <w:bCs/>
                <w:szCs w:val="28"/>
              </w:rPr>
              <w:t>7</w:t>
            </w:r>
          </w:p>
        </w:tc>
        <w:tc>
          <w:tcPr>
            <w:tcW w:w="8448" w:type="dxa"/>
            <w:shd w:val="clear" w:color="auto" w:fill="auto"/>
          </w:tcPr>
          <w:p w14:paraId="4DA3B984" w14:textId="0FE4E3BD" w:rsidR="00884C23" w:rsidRPr="00884C23" w:rsidRDefault="00485CD5" w:rsidP="00884C23">
            <w:pPr>
              <w:jc w:val="both"/>
              <w:rPr>
                <w:bCs/>
                <w:iCs/>
                <w:szCs w:val="28"/>
              </w:rPr>
            </w:pPr>
            <w:r w:rsidRPr="00485CD5">
              <w:rPr>
                <w:bCs/>
                <w:szCs w:val="28"/>
              </w:rPr>
              <w:t>Геотехнический мониторинг на аэродромах, расположенных в особых условиях</w:t>
            </w:r>
            <w:r w:rsidR="00EE44D4">
              <w:rPr>
                <w:bCs/>
                <w:szCs w:val="28"/>
              </w:rPr>
              <w:t>…………………………………………………………</w:t>
            </w:r>
          </w:p>
        </w:tc>
        <w:tc>
          <w:tcPr>
            <w:tcW w:w="594" w:type="dxa"/>
            <w:shd w:val="clear" w:color="auto" w:fill="auto"/>
          </w:tcPr>
          <w:p w14:paraId="1D10D299" w14:textId="3A5ADE36" w:rsidR="00884C23" w:rsidRPr="00EE44D4" w:rsidRDefault="00EE44D4" w:rsidP="00884C23">
            <w:pPr>
              <w:tabs>
                <w:tab w:val="left" w:pos="993"/>
              </w:tabs>
              <w:spacing w:line="360" w:lineRule="auto"/>
              <w:ind w:firstLine="98"/>
              <w:rPr>
                <w:bCs/>
                <w:szCs w:val="28"/>
              </w:rPr>
            </w:pPr>
            <w:r w:rsidRPr="00EE44D4">
              <w:rPr>
                <w:bCs/>
                <w:szCs w:val="28"/>
              </w:rPr>
              <w:t>26</w:t>
            </w:r>
          </w:p>
        </w:tc>
      </w:tr>
      <w:tr w:rsidR="00884C23" w:rsidRPr="0098456D" w14:paraId="52B21B3C" w14:textId="77777777" w:rsidTr="00026109">
        <w:trPr>
          <w:trHeight w:val="373"/>
        </w:trPr>
        <w:tc>
          <w:tcPr>
            <w:tcW w:w="499" w:type="dxa"/>
            <w:shd w:val="clear" w:color="auto" w:fill="auto"/>
          </w:tcPr>
          <w:p w14:paraId="140E7A4B" w14:textId="1A37A66C" w:rsidR="00884C23" w:rsidRPr="00884C23" w:rsidRDefault="00884C23" w:rsidP="00884C23">
            <w:pPr>
              <w:jc w:val="center"/>
              <w:rPr>
                <w:bCs/>
                <w:iCs/>
                <w:szCs w:val="28"/>
              </w:rPr>
            </w:pPr>
            <w:r w:rsidRPr="00884C23">
              <w:rPr>
                <w:bCs/>
                <w:iCs/>
                <w:szCs w:val="28"/>
              </w:rPr>
              <w:t>8</w:t>
            </w:r>
          </w:p>
        </w:tc>
        <w:tc>
          <w:tcPr>
            <w:tcW w:w="8448" w:type="dxa"/>
            <w:shd w:val="clear" w:color="auto" w:fill="auto"/>
          </w:tcPr>
          <w:p w14:paraId="0A7642A7" w14:textId="4FB1501F" w:rsidR="00884C23" w:rsidRPr="00884C23" w:rsidRDefault="00884C23" w:rsidP="00884C23">
            <w:pPr>
              <w:jc w:val="both"/>
              <w:rPr>
                <w:bCs/>
                <w:iCs/>
                <w:szCs w:val="28"/>
              </w:rPr>
            </w:pPr>
            <w:r>
              <w:rPr>
                <w:bCs/>
                <w:szCs w:val="28"/>
              </w:rPr>
              <w:t>Результаты геотехнического мониторинга</w:t>
            </w:r>
            <w:r w:rsidR="00EE44D4">
              <w:rPr>
                <w:bCs/>
                <w:szCs w:val="28"/>
              </w:rPr>
              <w:t>…………………………….</w:t>
            </w:r>
          </w:p>
        </w:tc>
        <w:tc>
          <w:tcPr>
            <w:tcW w:w="594" w:type="dxa"/>
            <w:shd w:val="clear" w:color="auto" w:fill="auto"/>
          </w:tcPr>
          <w:p w14:paraId="75E7A501" w14:textId="16DAF3E3" w:rsidR="00884C23" w:rsidRPr="00EE44D4" w:rsidRDefault="00EE44D4" w:rsidP="00884C23">
            <w:pPr>
              <w:tabs>
                <w:tab w:val="left" w:pos="993"/>
              </w:tabs>
              <w:spacing w:line="360" w:lineRule="auto"/>
              <w:ind w:firstLine="98"/>
              <w:rPr>
                <w:bCs/>
                <w:szCs w:val="28"/>
              </w:rPr>
            </w:pPr>
            <w:r w:rsidRPr="00EE44D4">
              <w:rPr>
                <w:bCs/>
                <w:szCs w:val="28"/>
              </w:rPr>
              <w:t>27</w:t>
            </w:r>
          </w:p>
        </w:tc>
      </w:tr>
      <w:tr w:rsidR="00884C23" w:rsidRPr="0098456D" w14:paraId="03E04A11" w14:textId="77777777" w:rsidTr="00026109">
        <w:trPr>
          <w:trHeight w:val="309"/>
        </w:trPr>
        <w:tc>
          <w:tcPr>
            <w:tcW w:w="499" w:type="dxa"/>
            <w:shd w:val="clear" w:color="auto" w:fill="auto"/>
          </w:tcPr>
          <w:p w14:paraId="66B99C36" w14:textId="58B4E4CB" w:rsidR="00884C23" w:rsidRPr="00884C23" w:rsidRDefault="00884C23" w:rsidP="00884C23">
            <w:pPr>
              <w:rPr>
                <w:bCs/>
                <w:iCs/>
                <w:szCs w:val="28"/>
              </w:rPr>
            </w:pPr>
          </w:p>
        </w:tc>
        <w:tc>
          <w:tcPr>
            <w:tcW w:w="8448" w:type="dxa"/>
            <w:shd w:val="clear" w:color="auto" w:fill="auto"/>
          </w:tcPr>
          <w:p w14:paraId="79AABAC0" w14:textId="03C9FC28" w:rsidR="00884C23" w:rsidRPr="00884C23" w:rsidRDefault="00884C23" w:rsidP="00884C23">
            <w:pPr>
              <w:jc w:val="both"/>
              <w:rPr>
                <w:szCs w:val="28"/>
              </w:rPr>
            </w:pPr>
            <w:r>
              <w:rPr>
                <w:bCs/>
                <w:szCs w:val="28"/>
              </w:rPr>
              <w:t>8.1 Анализ результатов геотехнического мониторинга</w:t>
            </w:r>
            <w:r w:rsidR="00EE44D4">
              <w:rPr>
                <w:bCs/>
                <w:szCs w:val="28"/>
              </w:rPr>
              <w:t>……………….</w:t>
            </w:r>
          </w:p>
        </w:tc>
        <w:tc>
          <w:tcPr>
            <w:tcW w:w="594" w:type="dxa"/>
            <w:shd w:val="clear" w:color="auto" w:fill="auto"/>
          </w:tcPr>
          <w:p w14:paraId="25CB509C" w14:textId="4E24BAEA" w:rsidR="00884C23" w:rsidRPr="00EE44D4" w:rsidRDefault="00EE44D4" w:rsidP="00884C23">
            <w:pPr>
              <w:tabs>
                <w:tab w:val="left" w:pos="993"/>
              </w:tabs>
              <w:spacing w:line="360" w:lineRule="auto"/>
              <w:ind w:firstLine="98"/>
              <w:rPr>
                <w:bCs/>
                <w:szCs w:val="28"/>
              </w:rPr>
            </w:pPr>
            <w:r w:rsidRPr="00EE44D4">
              <w:rPr>
                <w:bCs/>
                <w:szCs w:val="28"/>
              </w:rPr>
              <w:t>27</w:t>
            </w:r>
          </w:p>
        </w:tc>
      </w:tr>
      <w:tr w:rsidR="00884C23" w:rsidRPr="0098456D" w14:paraId="6F0A0EA9" w14:textId="77777777" w:rsidTr="00026109">
        <w:trPr>
          <w:trHeight w:val="526"/>
        </w:trPr>
        <w:tc>
          <w:tcPr>
            <w:tcW w:w="499" w:type="dxa"/>
            <w:shd w:val="clear" w:color="auto" w:fill="auto"/>
          </w:tcPr>
          <w:p w14:paraId="22C80801" w14:textId="39008CCA" w:rsidR="00884C23" w:rsidRPr="00884C23" w:rsidRDefault="00884C23" w:rsidP="00884C23">
            <w:pPr>
              <w:rPr>
                <w:bCs/>
                <w:iCs/>
                <w:szCs w:val="28"/>
              </w:rPr>
            </w:pPr>
          </w:p>
        </w:tc>
        <w:tc>
          <w:tcPr>
            <w:tcW w:w="8448" w:type="dxa"/>
            <w:shd w:val="clear" w:color="auto" w:fill="auto"/>
          </w:tcPr>
          <w:p w14:paraId="6EE7E4E7" w14:textId="60AB009A" w:rsidR="00884C23" w:rsidRPr="004D3E37" w:rsidRDefault="00884C23" w:rsidP="00884C23">
            <w:pPr>
              <w:jc w:val="both"/>
              <w:rPr>
                <w:bCs/>
                <w:szCs w:val="28"/>
              </w:rPr>
            </w:pPr>
            <w:r>
              <w:rPr>
                <w:bCs/>
                <w:szCs w:val="28"/>
              </w:rPr>
              <w:t>8.2 Алгоритм действий в случае выявления возможности наступления аварийных ситуаций</w:t>
            </w:r>
            <w:r w:rsidR="00EE44D4">
              <w:rPr>
                <w:bCs/>
                <w:szCs w:val="28"/>
              </w:rPr>
              <w:t>………………………………………</w:t>
            </w:r>
          </w:p>
        </w:tc>
        <w:tc>
          <w:tcPr>
            <w:tcW w:w="594" w:type="dxa"/>
            <w:shd w:val="clear" w:color="auto" w:fill="auto"/>
          </w:tcPr>
          <w:p w14:paraId="51456A41" w14:textId="54D5B562" w:rsidR="00884C23" w:rsidRPr="00EE44D4" w:rsidRDefault="00EE44D4" w:rsidP="00884C23">
            <w:pPr>
              <w:tabs>
                <w:tab w:val="left" w:pos="993"/>
              </w:tabs>
              <w:spacing w:line="360" w:lineRule="auto"/>
              <w:ind w:firstLine="98"/>
              <w:rPr>
                <w:bCs/>
                <w:szCs w:val="28"/>
              </w:rPr>
            </w:pPr>
            <w:r w:rsidRPr="00EE44D4">
              <w:rPr>
                <w:bCs/>
                <w:szCs w:val="28"/>
              </w:rPr>
              <w:t>28</w:t>
            </w:r>
          </w:p>
        </w:tc>
      </w:tr>
      <w:tr w:rsidR="00884C23" w:rsidRPr="00FD5082" w14:paraId="6076D5DB" w14:textId="77777777" w:rsidTr="00026109">
        <w:trPr>
          <w:trHeight w:val="526"/>
        </w:trPr>
        <w:tc>
          <w:tcPr>
            <w:tcW w:w="499" w:type="dxa"/>
            <w:shd w:val="clear" w:color="auto" w:fill="auto"/>
          </w:tcPr>
          <w:p w14:paraId="5471B6AA" w14:textId="4E2BA5FB" w:rsidR="00884C23" w:rsidRPr="00884C23" w:rsidRDefault="00884C23" w:rsidP="00884C23">
            <w:pPr>
              <w:rPr>
                <w:bCs/>
                <w:iCs/>
                <w:szCs w:val="28"/>
              </w:rPr>
            </w:pPr>
          </w:p>
        </w:tc>
        <w:tc>
          <w:tcPr>
            <w:tcW w:w="8448" w:type="dxa"/>
            <w:shd w:val="clear" w:color="auto" w:fill="auto"/>
          </w:tcPr>
          <w:p w14:paraId="297982D5" w14:textId="4B02F074" w:rsidR="00884C23" w:rsidRPr="00884C23" w:rsidRDefault="00884C23" w:rsidP="00884C23">
            <w:pPr>
              <w:jc w:val="both"/>
              <w:rPr>
                <w:bCs/>
                <w:iCs/>
                <w:szCs w:val="28"/>
              </w:rPr>
            </w:pPr>
            <w:r>
              <w:rPr>
                <w:bCs/>
                <w:szCs w:val="28"/>
              </w:rPr>
              <w:t>8.3 Отчетная документация по геотехническому мониторингу</w:t>
            </w:r>
            <w:r w:rsidR="00EE44D4">
              <w:rPr>
                <w:bCs/>
                <w:szCs w:val="28"/>
              </w:rPr>
              <w:t>………</w:t>
            </w:r>
          </w:p>
        </w:tc>
        <w:tc>
          <w:tcPr>
            <w:tcW w:w="594" w:type="dxa"/>
            <w:shd w:val="clear" w:color="auto" w:fill="auto"/>
          </w:tcPr>
          <w:p w14:paraId="359CEE83" w14:textId="7BBD763B" w:rsidR="00884C23" w:rsidRPr="00FD5082" w:rsidRDefault="00EE44D4" w:rsidP="00884C23">
            <w:pPr>
              <w:tabs>
                <w:tab w:val="left" w:pos="993"/>
              </w:tabs>
              <w:spacing w:line="360" w:lineRule="auto"/>
              <w:ind w:firstLine="98"/>
              <w:rPr>
                <w:bCs/>
                <w:szCs w:val="28"/>
              </w:rPr>
            </w:pPr>
            <w:r>
              <w:rPr>
                <w:bCs/>
                <w:szCs w:val="28"/>
              </w:rPr>
              <w:t>28</w:t>
            </w:r>
          </w:p>
        </w:tc>
      </w:tr>
      <w:tr w:rsidR="00884C23" w:rsidRPr="0042483E" w14:paraId="44824047" w14:textId="77777777" w:rsidTr="00026109">
        <w:trPr>
          <w:trHeight w:val="392"/>
        </w:trPr>
        <w:tc>
          <w:tcPr>
            <w:tcW w:w="499" w:type="dxa"/>
            <w:shd w:val="clear" w:color="auto" w:fill="auto"/>
          </w:tcPr>
          <w:p w14:paraId="73F38641" w14:textId="77777777" w:rsidR="00884C23" w:rsidRPr="00E072BF" w:rsidRDefault="00884C23" w:rsidP="00884C23">
            <w:pPr>
              <w:rPr>
                <w:bCs/>
                <w:iCs/>
                <w:szCs w:val="28"/>
              </w:rPr>
            </w:pPr>
          </w:p>
        </w:tc>
        <w:tc>
          <w:tcPr>
            <w:tcW w:w="8448" w:type="dxa"/>
            <w:shd w:val="clear" w:color="auto" w:fill="auto"/>
          </w:tcPr>
          <w:p w14:paraId="607266B8" w14:textId="5632D3AE" w:rsidR="00884C23" w:rsidRPr="0042483E" w:rsidRDefault="00884C23" w:rsidP="00884C23">
            <w:pPr>
              <w:rPr>
                <w:bCs/>
                <w:iCs/>
                <w:szCs w:val="28"/>
              </w:rPr>
            </w:pPr>
            <w:r w:rsidRPr="0042483E">
              <w:rPr>
                <w:szCs w:val="28"/>
              </w:rPr>
              <w:t>Приложение</w:t>
            </w:r>
            <w:proofErr w:type="gramStart"/>
            <w:r w:rsidRPr="0042483E">
              <w:rPr>
                <w:szCs w:val="28"/>
              </w:rPr>
              <w:t xml:space="preserve"> А</w:t>
            </w:r>
            <w:proofErr w:type="gramEnd"/>
            <w:r w:rsidRPr="0042483E">
              <w:rPr>
                <w:szCs w:val="28"/>
              </w:rPr>
              <w:t xml:space="preserve"> </w:t>
            </w:r>
            <w:r w:rsidR="004D3E37">
              <w:rPr>
                <w:szCs w:val="28"/>
              </w:rPr>
              <w:t>–</w:t>
            </w:r>
            <w:r>
              <w:rPr>
                <w:szCs w:val="28"/>
              </w:rPr>
              <w:t xml:space="preserve"> </w:t>
            </w:r>
            <w:r w:rsidRPr="0042483E">
              <w:rPr>
                <w:szCs w:val="28"/>
              </w:rPr>
              <w:t>Автоматизиров</w:t>
            </w:r>
            <w:r>
              <w:rPr>
                <w:szCs w:val="28"/>
              </w:rPr>
              <w:t>анный геотехнический мониторинг</w:t>
            </w:r>
            <w:r w:rsidR="00EE44D4">
              <w:rPr>
                <w:szCs w:val="28"/>
              </w:rPr>
              <w:t>.</w:t>
            </w:r>
          </w:p>
        </w:tc>
        <w:tc>
          <w:tcPr>
            <w:tcW w:w="594" w:type="dxa"/>
            <w:shd w:val="clear" w:color="auto" w:fill="auto"/>
          </w:tcPr>
          <w:p w14:paraId="1FDB8B78" w14:textId="0F3BFD34" w:rsidR="00884C23" w:rsidRPr="0042483E" w:rsidRDefault="00EE44D4" w:rsidP="00884C23">
            <w:pPr>
              <w:tabs>
                <w:tab w:val="left" w:pos="993"/>
              </w:tabs>
              <w:spacing w:line="360" w:lineRule="auto"/>
              <w:ind w:firstLine="98"/>
              <w:rPr>
                <w:bCs/>
                <w:szCs w:val="28"/>
              </w:rPr>
            </w:pPr>
            <w:r>
              <w:rPr>
                <w:bCs/>
                <w:szCs w:val="28"/>
              </w:rPr>
              <w:t>30</w:t>
            </w:r>
          </w:p>
        </w:tc>
      </w:tr>
      <w:tr w:rsidR="00026109" w:rsidRPr="00731E06" w14:paraId="45F6ADF0" w14:textId="77777777" w:rsidTr="00026109">
        <w:trPr>
          <w:trHeight w:val="526"/>
        </w:trPr>
        <w:tc>
          <w:tcPr>
            <w:tcW w:w="499" w:type="dxa"/>
            <w:shd w:val="clear" w:color="auto" w:fill="auto"/>
          </w:tcPr>
          <w:p w14:paraId="124881FA" w14:textId="77777777" w:rsidR="00026109" w:rsidRPr="00E072BF" w:rsidRDefault="00026109" w:rsidP="00026109">
            <w:pPr>
              <w:rPr>
                <w:bCs/>
                <w:iCs/>
                <w:szCs w:val="28"/>
              </w:rPr>
            </w:pPr>
          </w:p>
        </w:tc>
        <w:tc>
          <w:tcPr>
            <w:tcW w:w="8448" w:type="dxa"/>
            <w:shd w:val="clear" w:color="auto" w:fill="auto"/>
          </w:tcPr>
          <w:p w14:paraId="02AF2113" w14:textId="556A7A3E" w:rsidR="00026109" w:rsidRPr="00731E06" w:rsidRDefault="000D498A" w:rsidP="000D498A">
            <w:pPr>
              <w:rPr>
                <w:szCs w:val="28"/>
              </w:rPr>
            </w:pPr>
            <w:r w:rsidRPr="00731E06">
              <w:rPr>
                <w:szCs w:val="28"/>
              </w:rPr>
              <w:t>При</w:t>
            </w:r>
            <w:r w:rsidR="007A78E4">
              <w:rPr>
                <w:szCs w:val="28"/>
              </w:rPr>
              <w:t>ложение</w:t>
            </w:r>
            <w:proofErr w:type="gramStart"/>
            <w:r w:rsidR="007A78E4">
              <w:rPr>
                <w:szCs w:val="28"/>
              </w:rPr>
              <w:t xml:space="preserve"> Б</w:t>
            </w:r>
            <w:proofErr w:type="gramEnd"/>
            <w:r w:rsidR="007A78E4">
              <w:rPr>
                <w:szCs w:val="28"/>
              </w:rPr>
              <w:t xml:space="preserve"> – Конструкции</w:t>
            </w:r>
            <w:r w:rsidR="00026109" w:rsidRPr="00731E06">
              <w:rPr>
                <w:szCs w:val="28"/>
              </w:rPr>
              <w:t xml:space="preserve"> деформационных марок</w:t>
            </w:r>
            <w:r w:rsidRPr="00731E06">
              <w:rPr>
                <w:szCs w:val="28"/>
              </w:rPr>
              <w:t>…</w:t>
            </w:r>
            <w:r w:rsidR="00026109" w:rsidRPr="00731E06">
              <w:rPr>
                <w:szCs w:val="28"/>
              </w:rPr>
              <w:t>…………</w:t>
            </w:r>
          </w:p>
        </w:tc>
        <w:tc>
          <w:tcPr>
            <w:tcW w:w="594" w:type="dxa"/>
            <w:shd w:val="clear" w:color="auto" w:fill="auto"/>
          </w:tcPr>
          <w:p w14:paraId="139493CC" w14:textId="01AE99FE" w:rsidR="00026109" w:rsidRPr="00731E06" w:rsidRDefault="00026109" w:rsidP="00026109">
            <w:pPr>
              <w:tabs>
                <w:tab w:val="left" w:pos="993"/>
              </w:tabs>
              <w:spacing w:line="360" w:lineRule="auto"/>
              <w:ind w:firstLine="98"/>
              <w:rPr>
                <w:szCs w:val="28"/>
              </w:rPr>
            </w:pPr>
            <w:r w:rsidRPr="00731E06">
              <w:rPr>
                <w:szCs w:val="28"/>
              </w:rPr>
              <w:t>32</w:t>
            </w:r>
          </w:p>
        </w:tc>
      </w:tr>
      <w:tr w:rsidR="004D3E37" w:rsidRPr="0042483E" w14:paraId="6ADB51F1" w14:textId="77777777" w:rsidTr="00026109">
        <w:trPr>
          <w:trHeight w:val="526"/>
        </w:trPr>
        <w:tc>
          <w:tcPr>
            <w:tcW w:w="499" w:type="dxa"/>
            <w:shd w:val="clear" w:color="auto" w:fill="auto"/>
          </w:tcPr>
          <w:p w14:paraId="16D11296" w14:textId="77777777" w:rsidR="004D3E37" w:rsidRPr="00E072BF" w:rsidRDefault="004D3E37" w:rsidP="00884C23">
            <w:pPr>
              <w:rPr>
                <w:bCs/>
                <w:iCs/>
                <w:szCs w:val="28"/>
              </w:rPr>
            </w:pPr>
          </w:p>
        </w:tc>
        <w:tc>
          <w:tcPr>
            <w:tcW w:w="8448" w:type="dxa"/>
            <w:shd w:val="clear" w:color="auto" w:fill="auto"/>
          </w:tcPr>
          <w:p w14:paraId="6DC2CD05" w14:textId="5111E5E2" w:rsidR="004D3E37" w:rsidRPr="0042483E" w:rsidRDefault="004D3E37" w:rsidP="000D498A">
            <w:pPr>
              <w:rPr>
                <w:szCs w:val="28"/>
              </w:rPr>
            </w:pPr>
            <w:r>
              <w:rPr>
                <w:szCs w:val="28"/>
              </w:rPr>
              <w:t>Приложение</w:t>
            </w:r>
            <w:proofErr w:type="gramStart"/>
            <w:r>
              <w:rPr>
                <w:szCs w:val="28"/>
              </w:rPr>
              <w:t xml:space="preserve"> </w:t>
            </w:r>
            <w:r w:rsidR="000D498A">
              <w:rPr>
                <w:szCs w:val="28"/>
              </w:rPr>
              <w:t>В</w:t>
            </w:r>
            <w:proofErr w:type="gramEnd"/>
            <w:r>
              <w:rPr>
                <w:szCs w:val="28"/>
              </w:rPr>
              <w:t xml:space="preserve"> – </w:t>
            </w:r>
            <w:r w:rsidRPr="0098456D">
              <w:rPr>
                <w:szCs w:val="28"/>
              </w:rPr>
              <w:t>Типовая конструкция гидрогеологическо</w:t>
            </w:r>
            <w:r w:rsidR="00EE44D4">
              <w:rPr>
                <w:szCs w:val="28"/>
              </w:rPr>
              <w:t xml:space="preserve">й </w:t>
            </w:r>
            <w:r w:rsidRPr="0098456D">
              <w:rPr>
                <w:szCs w:val="28"/>
              </w:rPr>
              <w:t>скважины</w:t>
            </w:r>
            <w:r w:rsidR="00EE44D4">
              <w:rPr>
                <w:szCs w:val="28"/>
              </w:rPr>
              <w:t>…………………………………………………………………</w:t>
            </w:r>
          </w:p>
        </w:tc>
        <w:tc>
          <w:tcPr>
            <w:tcW w:w="594" w:type="dxa"/>
            <w:shd w:val="clear" w:color="auto" w:fill="auto"/>
          </w:tcPr>
          <w:p w14:paraId="6540326C" w14:textId="7F29128F" w:rsidR="004D3E37" w:rsidRPr="0042483E" w:rsidRDefault="00EE44D4" w:rsidP="00884C23">
            <w:pPr>
              <w:tabs>
                <w:tab w:val="left" w:pos="993"/>
              </w:tabs>
              <w:spacing w:line="360" w:lineRule="auto"/>
              <w:ind w:firstLine="98"/>
              <w:rPr>
                <w:bCs/>
                <w:szCs w:val="28"/>
              </w:rPr>
            </w:pPr>
            <w:r>
              <w:rPr>
                <w:bCs/>
                <w:szCs w:val="28"/>
              </w:rPr>
              <w:t>32</w:t>
            </w:r>
          </w:p>
        </w:tc>
      </w:tr>
      <w:tr w:rsidR="004D3E37" w:rsidRPr="0042483E" w14:paraId="4A1FF5E3" w14:textId="77777777" w:rsidTr="00026109">
        <w:trPr>
          <w:trHeight w:val="526"/>
        </w:trPr>
        <w:tc>
          <w:tcPr>
            <w:tcW w:w="499" w:type="dxa"/>
            <w:shd w:val="clear" w:color="auto" w:fill="auto"/>
          </w:tcPr>
          <w:p w14:paraId="7AE37C4A" w14:textId="77777777" w:rsidR="004D3E37" w:rsidRPr="00E072BF" w:rsidRDefault="004D3E37" w:rsidP="00884C23">
            <w:pPr>
              <w:rPr>
                <w:bCs/>
                <w:iCs/>
                <w:szCs w:val="28"/>
              </w:rPr>
            </w:pPr>
          </w:p>
        </w:tc>
        <w:tc>
          <w:tcPr>
            <w:tcW w:w="8448" w:type="dxa"/>
            <w:shd w:val="clear" w:color="auto" w:fill="auto"/>
          </w:tcPr>
          <w:p w14:paraId="042418E6" w14:textId="2E8DAA4D" w:rsidR="004D3E37" w:rsidRPr="0042483E" w:rsidRDefault="000D498A" w:rsidP="00884C23">
            <w:pPr>
              <w:rPr>
                <w:szCs w:val="28"/>
              </w:rPr>
            </w:pPr>
            <w:r>
              <w:rPr>
                <w:szCs w:val="28"/>
              </w:rPr>
              <w:t>Приложение Г</w:t>
            </w:r>
            <w:r w:rsidR="004D3E37">
              <w:rPr>
                <w:szCs w:val="28"/>
              </w:rPr>
              <w:t xml:space="preserve"> – Типовая конструкция термометрической скважины</w:t>
            </w:r>
          </w:p>
        </w:tc>
        <w:tc>
          <w:tcPr>
            <w:tcW w:w="594" w:type="dxa"/>
            <w:shd w:val="clear" w:color="auto" w:fill="auto"/>
          </w:tcPr>
          <w:p w14:paraId="77DBE653" w14:textId="5FEC5CBD" w:rsidR="004D3E37" w:rsidRPr="0042483E" w:rsidRDefault="00EE44D4" w:rsidP="00884C23">
            <w:pPr>
              <w:tabs>
                <w:tab w:val="left" w:pos="993"/>
              </w:tabs>
              <w:spacing w:line="360" w:lineRule="auto"/>
              <w:ind w:firstLine="98"/>
              <w:rPr>
                <w:bCs/>
                <w:szCs w:val="28"/>
              </w:rPr>
            </w:pPr>
            <w:r>
              <w:rPr>
                <w:bCs/>
                <w:szCs w:val="28"/>
              </w:rPr>
              <w:t>34</w:t>
            </w:r>
          </w:p>
        </w:tc>
      </w:tr>
      <w:tr w:rsidR="00884C23" w:rsidRPr="00FD5082" w14:paraId="23892E54" w14:textId="77777777" w:rsidTr="00026109">
        <w:trPr>
          <w:trHeight w:val="170"/>
        </w:trPr>
        <w:tc>
          <w:tcPr>
            <w:tcW w:w="499" w:type="dxa"/>
            <w:shd w:val="clear" w:color="auto" w:fill="auto"/>
          </w:tcPr>
          <w:p w14:paraId="44C28F53" w14:textId="77777777" w:rsidR="00884C23" w:rsidRPr="00E072BF" w:rsidRDefault="00884C23" w:rsidP="00884C23">
            <w:pPr>
              <w:rPr>
                <w:bCs/>
                <w:iCs/>
                <w:szCs w:val="28"/>
              </w:rPr>
            </w:pPr>
          </w:p>
        </w:tc>
        <w:tc>
          <w:tcPr>
            <w:tcW w:w="8448" w:type="dxa"/>
            <w:shd w:val="clear" w:color="auto" w:fill="auto"/>
          </w:tcPr>
          <w:p w14:paraId="77013798" w14:textId="74BD127F" w:rsidR="00884C23" w:rsidRPr="00FD5082" w:rsidRDefault="00884C23" w:rsidP="00884C23">
            <w:pPr>
              <w:jc w:val="both"/>
              <w:rPr>
                <w:bCs/>
                <w:iCs/>
                <w:szCs w:val="28"/>
              </w:rPr>
            </w:pPr>
            <w:r w:rsidRPr="00FD5082">
              <w:rPr>
                <w:szCs w:val="28"/>
              </w:rPr>
              <w:t>Библиография…………………………………………………………….</w:t>
            </w:r>
          </w:p>
        </w:tc>
        <w:tc>
          <w:tcPr>
            <w:tcW w:w="594" w:type="dxa"/>
            <w:shd w:val="clear" w:color="auto" w:fill="auto"/>
          </w:tcPr>
          <w:p w14:paraId="04BEB743" w14:textId="77362D52" w:rsidR="00884C23" w:rsidRPr="00FD5082" w:rsidRDefault="00EE44D4" w:rsidP="00884C23">
            <w:pPr>
              <w:tabs>
                <w:tab w:val="left" w:pos="993"/>
              </w:tabs>
              <w:spacing w:line="360" w:lineRule="auto"/>
              <w:ind w:firstLine="98"/>
              <w:rPr>
                <w:bCs/>
                <w:szCs w:val="28"/>
              </w:rPr>
            </w:pPr>
            <w:r>
              <w:rPr>
                <w:bCs/>
                <w:szCs w:val="28"/>
              </w:rPr>
              <w:t>37</w:t>
            </w:r>
          </w:p>
        </w:tc>
      </w:tr>
    </w:tbl>
    <w:p w14:paraId="638C46E1" w14:textId="77777777" w:rsidR="00EE44D4" w:rsidRDefault="00EE44D4">
      <w:pPr>
        <w:rPr>
          <w:rFonts w:cs="Courier New"/>
          <w:b/>
          <w:szCs w:val="28"/>
        </w:rPr>
      </w:pPr>
      <w:r>
        <w:rPr>
          <w:b/>
          <w:szCs w:val="28"/>
        </w:rPr>
        <w:br w:type="page"/>
      </w:r>
    </w:p>
    <w:p w14:paraId="694A191D" w14:textId="7141130C" w:rsidR="00D0494D" w:rsidRPr="00FD5082" w:rsidRDefault="00DD5E62" w:rsidP="00EE44D4">
      <w:pPr>
        <w:pStyle w:val="af3"/>
        <w:jc w:val="center"/>
        <w:rPr>
          <w:rFonts w:ascii="Times New Roman" w:hAnsi="Times New Roman"/>
          <w:b/>
          <w:sz w:val="28"/>
          <w:szCs w:val="28"/>
        </w:rPr>
      </w:pPr>
      <w:r w:rsidRPr="00FD5082">
        <w:rPr>
          <w:rFonts w:ascii="Times New Roman" w:hAnsi="Times New Roman"/>
          <w:b/>
          <w:sz w:val="28"/>
          <w:szCs w:val="28"/>
        </w:rPr>
        <w:lastRenderedPageBreak/>
        <w:t>Введение</w:t>
      </w:r>
    </w:p>
    <w:p w14:paraId="5AB26F7F" w14:textId="77777777" w:rsidR="00DD5E62" w:rsidRPr="00FD5082" w:rsidRDefault="00DD5E62" w:rsidP="000D4EDD">
      <w:pPr>
        <w:pStyle w:val="af3"/>
        <w:ind w:firstLine="709"/>
        <w:jc w:val="center"/>
        <w:rPr>
          <w:rFonts w:ascii="Times New Roman" w:hAnsi="Times New Roman"/>
          <w:b/>
          <w:sz w:val="28"/>
          <w:szCs w:val="28"/>
        </w:rPr>
      </w:pPr>
    </w:p>
    <w:p w14:paraId="5608FBAB" w14:textId="77777777" w:rsidR="00037B04" w:rsidRPr="0052285D" w:rsidRDefault="00037B04" w:rsidP="00037B04">
      <w:pPr>
        <w:pStyle w:val="ac"/>
        <w:spacing w:line="360" w:lineRule="auto"/>
        <w:ind w:firstLine="567"/>
        <w:jc w:val="both"/>
        <w:rPr>
          <w:rFonts w:ascii="Times New Roman" w:hAnsi="Times New Roman"/>
          <w:sz w:val="28"/>
          <w:szCs w:val="28"/>
        </w:rPr>
      </w:pPr>
      <w:r w:rsidRPr="0052285D">
        <w:rPr>
          <w:rFonts w:ascii="Times New Roman" w:hAnsi="Times New Roman"/>
          <w:sz w:val="28"/>
          <w:szCs w:val="28"/>
        </w:rPr>
        <w:t xml:space="preserve">Настоящий свод правил разработан в целях обеспечения соблюдения требований Федерального закона от 30 декабря 2009 г. № 384-ФЗ «Технический регламент о безопасности зданий и сооружений». Кроме того, применение настоящего свода правил обеспечивает соблюдение федеральных законов </w:t>
      </w:r>
      <w:r w:rsidRPr="008D5EC1">
        <w:rPr>
          <w:rFonts w:ascii="Times New Roman" w:hAnsi="Times New Roman"/>
          <w:color w:val="000000"/>
          <w:sz w:val="28"/>
          <w:szCs w:val="28"/>
        </w:rPr>
        <w:t>от 27 декабря 2002 г. № 184-ФЗ «О техническом регулировании», от 22 июля 2008 г. № 123-ФЗ «Технический регламент о тре</w:t>
      </w:r>
      <w:r>
        <w:rPr>
          <w:rFonts w:ascii="Times New Roman" w:hAnsi="Times New Roman"/>
          <w:color w:val="000000"/>
          <w:sz w:val="28"/>
          <w:szCs w:val="28"/>
        </w:rPr>
        <w:t>бованиях пожарной безопасности»</w:t>
      </w:r>
      <w:r w:rsidRPr="008D5EC1">
        <w:rPr>
          <w:rFonts w:ascii="Times New Roman" w:hAnsi="Times New Roman"/>
          <w:color w:val="000000"/>
          <w:sz w:val="28"/>
          <w:szCs w:val="28"/>
        </w:rPr>
        <w:t>.</w:t>
      </w:r>
    </w:p>
    <w:p w14:paraId="31ABB58D" w14:textId="0E9A639C" w:rsidR="00037B04" w:rsidRDefault="00037B04" w:rsidP="00037B04">
      <w:pPr>
        <w:pStyle w:val="ac"/>
        <w:spacing w:line="360" w:lineRule="auto"/>
        <w:ind w:firstLine="567"/>
        <w:jc w:val="both"/>
        <w:rPr>
          <w:rFonts w:ascii="Times New Roman" w:hAnsi="Times New Roman"/>
          <w:sz w:val="28"/>
          <w:szCs w:val="28"/>
        </w:rPr>
      </w:pPr>
      <w:proofErr w:type="gramStart"/>
      <w:r w:rsidRPr="0052285D">
        <w:rPr>
          <w:rFonts w:ascii="Times New Roman" w:hAnsi="Times New Roman"/>
          <w:sz w:val="28"/>
          <w:szCs w:val="28"/>
        </w:rPr>
        <w:t xml:space="preserve">Свод правил разработан авторским коллективом </w:t>
      </w:r>
      <w:r w:rsidRPr="001D01D4">
        <w:rPr>
          <w:rFonts w:ascii="Times New Roman" w:hAnsi="Times New Roman"/>
          <w:sz w:val="28"/>
          <w:szCs w:val="28"/>
        </w:rPr>
        <w:t>ЗАО «ПРОМТРАНСНИИПРОЕКТ»</w:t>
      </w:r>
      <w:r w:rsidR="00F003A4" w:rsidRPr="00F003A4">
        <w:rPr>
          <w:rFonts w:ascii="Times New Roman" w:hAnsi="Times New Roman"/>
          <w:sz w:val="28"/>
          <w:szCs w:val="28"/>
        </w:rPr>
        <w:t xml:space="preserve"> (руководитель темы – академик PAT, доктор </w:t>
      </w:r>
      <w:proofErr w:type="spellStart"/>
      <w:r w:rsidR="00F003A4" w:rsidRPr="00F003A4">
        <w:rPr>
          <w:rFonts w:ascii="Times New Roman" w:hAnsi="Times New Roman"/>
          <w:sz w:val="28"/>
          <w:szCs w:val="28"/>
        </w:rPr>
        <w:t>техн</w:t>
      </w:r>
      <w:proofErr w:type="spellEnd"/>
      <w:r w:rsidR="00F003A4" w:rsidRPr="00F003A4">
        <w:rPr>
          <w:rFonts w:ascii="Times New Roman" w:hAnsi="Times New Roman"/>
          <w:sz w:val="28"/>
          <w:szCs w:val="28"/>
        </w:rPr>
        <w:t>. наук Л.А. Андреева, инженеры И.П. Потапов, И.В. Музыкин, А.О. Иванова)</w:t>
      </w:r>
      <w:r w:rsidRPr="001D01D4">
        <w:rPr>
          <w:rFonts w:ascii="Times New Roman" w:hAnsi="Times New Roman"/>
          <w:sz w:val="28"/>
          <w:szCs w:val="28"/>
        </w:rPr>
        <w:t>, АО «НТК «АЭРОТЕХНИЧЕСКИЙ ЦЕНТР»</w:t>
      </w:r>
      <w:r w:rsidR="00F003A4" w:rsidRPr="00F003A4">
        <w:rPr>
          <w:rFonts w:ascii="Times New Roman" w:hAnsi="Times New Roman"/>
          <w:sz w:val="28"/>
          <w:szCs w:val="28"/>
        </w:rPr>
        <w:t xml:space="preserve"> (руководитель темы – </w:t>
      </w:r>
      <w:r w:rsidR="00F003A4">
        <w:rPr>
          <w:rFonts w:ascii="Times New Roman" w:hAnsi="Times New Roman"/>
          <w:sz w:val="28"/>
          <w:szCs w:val="28"/>
        </w:rPr>
        <w:t>кандидат</w:t>
      </w:r>
      <w:r w:rsidR="00F003A4" w:rsidRPr="00F003A4">
        <w:rPr>
          <w:rFonts w:ascii="Times New Roman" w:hAnsi="Times New Roman"/>
          <w:sz w:val="28"/>
          <w:szCs w:val="28"/>
        </w:rPr>
        <w:t xml:space="preserve"> </w:t>
      </w:r>
      <w:proofErr w:type="spellStart"/>
      <w:r w:rsidR="00F003A4" w:rsidRPr="00F003A4">
        <w:rPr>
          <w:rFonts w:ascii="Times New Roman" w:hAnsi="Times New Roman"/>
          <w:sz w:val="28"/>
          <w:szCs w:val="28"/>
        </w:rPr>
        <w:t>техн</w:t>
      </w:r>
      <w:proofErr w:type="spellEnd"/>
      <w:r w:rsidR="00F003A4" w:rsidRPr="00F003A4">
        <w:rPr>
          <w:rFonts w:ascii="Times New Roman" w:hAnsi="Times New Roman"/>
          <w:sz w:val="28"/>
          <w:szCs w:val="28"/>
        </w:rPr>
        <w:t xml:space="preserve">. наук </w:t>
      </w:r>
      <w:r w:rsidR="00F003A4">
        <w:rPr>
          <w:rFonts w:ascii="Times New Roman" w:hAnsi="Times New Roman"/>
          <w:sz w:val="28"/>
          <w:szCs w:val="28"/>
        </w:rPr>
        <w:t>В.Н. Вторушин</w:t>
      </w:r>
      <w:r w:rsidR="00F003A4" w:rsidRPr="00F003A4">
        <w:rPr>
          <w:rFonts w:ascii="Times New Roman" w:hAnsi="Times New Roman"/>
          <w:sz w:val="28"/>
          <w:szCs w:val="28"/>
        </w:rPr>
        <w:t xml:space="preserve">, </w:t>
      </w:r>
      <w:r w:rsidR="00F003A4">
        <w:rPr>
          <w:rFonts w:ascii="Times New Roman" w:hAnsi="Times New Roman"/>
          <w:sz w:val="28"/>
          <w:szCs w:val="28"/>
        </w:rPr>
        <w:t xml:space="preserve">кандидаты </w:t>
      </w:r>
      <w:proofErr w:type="spellStart"/>
      <w:r w:rsidR="00F003A4">
        <w:rPr>
          <w:rFonts w:ascii="Times New Roman" w:hAnsi="Times New Roman"/>
          <w:sz w:val="28"/>
          <w:szCs w:val="28"/>
        </w:rPr>
        <w:t>техн</w:t>
      </w:r>
      <w:proofErr w:type="spellEnd"/>
      <w:r w:rsidR="00F003A4">
        <w:rPr>
          <w:rFonts w:ascii="Times New Roman" w:hAnsi="Times New Roman"/>
          <w:sz w:val="28"/>
          <w:szCs w:val="28"/>
        </w:rPr>
        <w:t xml:space="preserve">. наук </w:t>
      </w:r>
      <w:r w:rsidR="004A302E">
        <w:rPr>
          <w:rFonts w:ascii="Times New Roman" w:hAnsi="Times New Roman"/>
          <w:sz w:val="28"/>
          <w:szCs w:val="28"/>
        </w:rPr>
        <w:t xml:space="preserve">А.Г. </w:t>
      </w:r>
      <w:proofErr w:type="spellStart"/>
      <w:r w:rsidR="004A302E">
        <w:rPr>
          <w:rFonts w:ascii="Times New Roman" w:hAnsi="Times New Roman"/>
          <w:sz w:val="28"/>
          <w:szCs w:val="28"/>
        </w:rPr>
        <w:t>Полянкин</w:t>
      </w:r>
      <w:proofErr w:type="spellEnd"/>
      <w:r w:rsidR="004A302E">
        <w:rPr>
          <w:rFonts w:ascii="Times New Roman" w:hAnsi="Times New Roman"/>
          <w:sz w:val="28"/>
          <w:szCs w:val="28"/>
        </w:rPr>
        <w:t xml:space="preserve">, </w:t>
      </w:r>
      <w:r w:rsidR="00F003A4">
        <w:rPr>
          <w:rFonts w:ascii="Times New Roman" w:hAnsi="Times New Roman"/>
          <w:sz w:val="28"/>
          <w:szCs w:val="28"/>
        </w:rPr>
        <w:t>Д.А. Смирнов</w:t>
      </w:r>
      <w:r w:rsidR="004A302E">
        <w:rPr>
          <w:rFonts w:ascii="Times New Roman" w:hAnsi="Times New Roman"/>
          <w:sz w:val="28"/>
          <w:szCs w:val="28"/>
        </w:rPr>
        <w:t xml:space="preserve">, </w:t>
      </w:r>
      <w:r w:rsidR="00F003A4">
        <w:rPr>
          <w:rFonts w:ascii="Times New Roman" w:hAnsi="Times New Roman"/>
          <w:sz w:val="28"/>
          <w:szCs w:val="28"/>
        </w:rPr>
        <w:t>инженер</w:t>
      </w:r>
      <w:r w:rsidR="00F003A4" w:rsidRPr="00F003A4">
        <w:rPr>
          <w:rFonts w:ascii="Times New Roman" w:hAnsi="Times New Roman"/>
          <w:sz w:val="28"/>
          <w:szCs w:val="28"/>
        </w:rPr>
        <w:t xml:space="preserve"> </w:t>
      </w:r>
      <w:r w:rsidR="00F003A4">
        <w:rPr>
          <w:rFonts w:ascii="Times New Roman" w:hAnsi="Times New Roman"/>
          <w:sz w:val="28"/>
          <w:szCs w:val="28"/>
        </w:rPr>
        <w:t>А.Е. Григорьев</w:t>
      </w:r>
      <w:r w:rsidR="00F003A4" w:rsidRPr="00F003A4">
        <w:rPr>
          <w:rFonts w:ascii="Times New Roman" w:hAnsi="Times New Roman"/>
          <w:sz w:val="28"/>
          <w:szCs w:val="28"/>
        </w:rPr>
        <w:t>)</w:t>
      </w:r>
      <w:r w:rsidR="00FE6869">
        <w:rPr>
          <w:rFonts w:ascii="Times New Roman" w:hAnsi="Times New Roman"/>
          <w:sz w:val="28"/>
          <w:szCs w:val="28"/>
        </w:rPr>
        <w:t>.</w:t>
      </w:r>
      <w:proofErr w:type="gramEnd"/>
    </w:p>
    <w:p w14:paraId="13C82339" w14:textId="77777777" w:rsidR="005A1CD9" w:rsidRDefault="005A1CD9" w:rsidP="005A1CD9">
      <w:pPr>
        <w:pStyle w:val="af3"/>
        <w:rPr>
          <w:rFonts w:ascii="Times New Roman" w:hAnsi="Times New Roman"/>
          <w:b/>
          <w:sz w:val="28"/>
          <w:szCs w:val="28"/>
        </w:rPr>
      </w:pPr>
    </w:p>
    <w:p w14:paraId="21B0DE6C" w14:textId="539B9C4D" w:rsidR="005A1CD9" w:rsidRPr="00FD5082" w:rsidRDefault="005A1CD9" w:rsidP="005A1CD9">
      <w:pPr>
        <w:pStyle w:val="af3"/>
        <w:rPr>
          <w:rFonts w:ascii="Times New Roman" w:hAnsi="Times New Roman"/>
          <w:b/>
          <w:sz w:val="28"/>
          <w:szCs w:val="28"/>
        </w:rPr>
        <w:sectPr w:rsidR="005A1CD9" w:rsidRPr="00FD5082" w:rsidSect="0026006D">
          <w:headerReference w:type="first" r:id="rId14"/>
          <w:footerReference w:type="first" r:id="rId15"/>
          <w:pgSz w:w="11906" w:h="16838"/>
          <w:pgMar w:top="1304" w:right="851" w:bottom="1134" w:left="1418" w:header="709" w:footer="709" w:gutter="284"/>
          <w:pgNumType w:fmt="upperRoman" w:start="2"/>
          <w:cols w:space="708"/>
          <w:titlePg/>
          <w:docGrid w:linePitch="381"/>
        </w:sectPr>
      </w:pPr>
    </w:p>
    <w:p w14:paraId="1951A8B5" w14:textId="77777777" w:rsidR="00D0494D" w:rsidRPr="00FD5082" w:rsidRDefault="00D0494D" w:rsidP="00037B04">
      <w:pPr>
        <w:pStyle w:val="af3"/>
        <w:jc w:val="center"/>
        <w:rPr>
          <w:rFonts w:ascii="Times New Roman" w:hAnsi="Times New Roman"/>
          <w:b/>
          <w:sz w:val="28"/>
          <w:szCs w:val="28"/>
        </w:rPr>
      </w:pPr>
      <w:r w:rsidRPr="00FD5082">
        <w:rPr>
          <w:rFonts w:ascii="Times New Roman" w:hAnsi="Times New Roman"/>
          <w:b/>
          <w:sz w:val="28"/>
          <w:szCs w:val="28"/>
        </w:rPr>
        <w:lastRenderedPageBreak/>
        <w:t>СВОД ПРАВИЛ</w:t>
      </w:r>
    </w:p>
    <w:tbl>
      <w:tblPr>
        <w:tblW w:w="93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6"/>
      </w:tblGrid>
      <w:tr w:rsidR="00D0494D" w:rsidRPr="00FD5082" w14:paraId="4AF5FC80" w14:textId="77777777" w:rsidTr="002A7568">
        <w:trPr>
          <w:trHeight w:val="1589"/>
        </w:trPr>
        <w:tc>
          <w:tcPr>
            <w:tcW w:w="9376" w:type="dxa"/>
            <w:tcBorders>
              <w:left w:val="nil"/>
              <w:right w:val="nil"/>
            </w:tcBorders>
          </w:tcPr>
          <w:p w14:paraId="6CC1E891" w14:textId="77777777" w:rsidR="00D0494D" w:rsidRPr="00FD5082" w:rsidRDefault="00D0494D" w:rsidP="00037B04">
            <w:pPr>
              <w:pStyle w:val="af3"/>
              <w:jc w:val="center"/>
              <w:rPr>
                <w:rFonts w:ascii="Times New Roman" w:hAnsi="Times New Roman"/>
                <w:b/>
                <w:sz w:val="24"/>
                <w:szCs w:val="24"/>
              </w:rPr>
            </w:pPr>
          </w:p>
          <w:p w14:paraId="2C30B32A" w14:textId="77777777" w:rsidR="003002AF" w:rsidRPr="008B1C89" w:rsidRDefault="003002AF" w:rsidP="008B1C89">
            <w:pPr>
              <w:pStyle w:val="af3"/>
              <w:jc w:val="center"/>
              <w:rPr>
                <w:rFonts w:ascii="Times New Roman" w:hAnsi="Times New Roman"/>
                <w:b/>
                <w:sz w:val="24"/>
                <w:szCs w:val="24"/>
              </w:rPr>
            </w:pPr>
            <w:r w:rsidRPr="008B1C89">
              <w:rPr>
                <w:rFonts w:ascii="Times New Roman" w:hAnsi="Times New Roman"/>
                <w:b/>
                <w:sz w:val="24"/>
                <w:szCs w:val="24"/>
              </w:rPr>
              <w:t xml:space="preserve">АЭРОДРОМЫ. </w:t>
            </w:r>
          </w:p>
          <w:p w14:paraId="6603E115" w14:textId="0425761C" w:rsidR="00D0494D" w:rsidRPr="008B1C89" w:rsidRDefault="003002AF" w:rsidP="00037B04">
            <w:pPr>
              <w:pStyle w:val="af3"/>
              <w:jc w:val="center"/>
              <w:rPr>
                <w:rFonts w:ascii="Times New Roman" w:hAnsi="Times New Roman"/>
                <w:b/>
                <w:sz w:val="24"/>
                <w:szCs w:val="24"/>
              </w:rPr>
            </w:pPr>
            <w:r w:rsidRPr="008B1C89">
              <w:rPr>
                <w:rFonts w:ascii="Times New Roman" w:hAnsi="Times New Roman"/>
                <w:b/>
                <w:sz w:val="24"/>
                <w:szCs w:val="24"/>
              </w:rPr>
              <w:t>ГЕОТЕХНИЧЕСКИЙ МОНИТОРИНГ ПРИ ЭКСПЛУАТАЦИИ</w:t>
            </w:r>
          </w:p>
          <w:p w14:paraId="3DDEDDBD" w14:textId="77777777" w:rsidR="00D0494D" w:rsidRPr="008B1C89" w:rsidRDefault="00D0494D" w:rsidP="00037B04">
            <w:pPr>
              <w:pStyle w:val="af3"/>
              <w:jc w:val="center"/>
              <w:rPr>
                <w:rFonts w:ascii="Times New Roman" w:hAnsi="Times New Roman"/>
                <w:b/>
                <w:sz w:val="24"/>
                <w:szCs w:val="24"/>
              </w:rPr>
            </w:pPr>
          </w:p>
          <w:p w14:paraId="2BFFA5F5" w14:textId="0C3CF094" w:rsidR="002A7568" w:rsidRPr="008B1C89" w:rsidRDefault="002A7568" w:rsidP="00037B04">
            <w:pPr>
              <w:pStyle w:val="af3"/>
              <w:jc w:val="center"/>
              <w:rPr>
                <w:rFonts w:ascii="Times New Roman" w:hAnsi="Times New Roman"/>
                <w:b/>
                <w:sz w:val="24"/>
                <w:szCs w:val="24"/>
              </w:rPr>
            </w:pPr>
            <w:r w:rsidRPr="008B1C89">
              <w:rPr>
                <w:rFonts w:ascii="Times New Roman" w:hAnsi="Times New Roman"/>
                <w:b/>
                <w:sz w:val="24"/>
                <w:szCs w:val="24"/>
              </w:rPr>
              <w:t>AERODROME</w:t>
            </w:r>
            <w:r w:rsidR="00037B04" w:rsidRPr="008B1C89">
              <w:rPr>
                <w:rFonts w:ascii="Times New Roman" w:hAnsi="Times New Roman"/>
                <w:b/>
                <w:sz w:val="24"/>
                <w:szCs w:val="24"/>
              </w:rPr>
              <w:t>S</w:t>
            </w:r>
            <w:r w:rsidRPr="008B1C89">
              <w:rPr>
                <w:rFonts w:ascii="Times New Roman" w:hAnsi="Times New Roman"/>
                <w:b/>
                <w:sz w:val="24"/>
                <w:szCs w:val="24"/>
              </w:rPr>
              <w:t xml:space="preserve">. </w:t>
            </w:r>
          </w:p>
          <w:p w14:paraId="1282C68D" w14:textId="18E889EA" w:rsidR="00D0494D" w:rsidRPr="008B1C89" w:rsidRDefault="002A7568" w:rsidP="00037B04">
            <w:pPr>
              <w:pStyle w:val="af3"/>
              <w:jc w:val="center"/>
              <w:rPr>
                <w:rFonts w:ascii="Times New Roman" w:hAnsi="Times New Roman"/>
                <w:b/>
                <w:sz w:val="24"/>
                <w:szCs w:val="24"/>
              </w:rPr>
            </w:pPr>
            <w:r w:rsidRPr="008B1C89">
              <w:rPr>
                <w:rFonts w:ascii="Times New Roman" w:hAnsi="Times New Roman"/>
                <w:b/>
                <w:sz w:val="24"/>
                <w:szCs w:val="24"/>
              </w:rPr>
              <w:t>GEOTECHNICAL MONITORING DURING OPERATION</w:t>
            </w:r>
          </w:p>
          <w:p w14:paraId="3E07C3F9" w14:textId="77777777" w:rsidR="00D0494D" w:rsidRPr="00FD5082" w:rsidRDefault="00D0494D" w:rsidP="00037B04">
            <w:pPr>
              <w:pStyle w:val="af3"/>
              <w:jc w:val="center"/>
              <w:rPr>
                <w:rFonts w:ascii="Times New Roman" w:hAnsi="Times New Roman"/>
                <w:b/>
                <w:sz w:val="24"/>
                <w:szCs w:val="24"/>
              </w:rPr>
            </w:pPr>
          </w:p>
        </w:tc>
      </w:tr>
    </w:tbl>
    <w:p w14:paraId="59E49A8F" w14:textId="77777777" w:rsidR="00D0494D" w:rsidRPr="00FD5082" w:rsidRDefault="00D0494D" w:rsidP="000D4EDD">
      <w:pPr>
        <w:pStyle w:val="ac"/>
        <w:spacing w:line="360" w:lineRule="auto"/>
        <w:ind w:firstLine="709"/>
        <w:jc w:val="right"/>
        <w:rPr>
          <w:rFonts w:ascii="Times New Roman" w:hAnsi="Times New Roman"/>
          <w:b/>
          <w:sz w:val="28"/>
          <w:szCs w:val="28"/>
        </w:rPr>
      </w:pPr>
      <w:r w:rsidRPr="00FD5082">
        <w:rPr>
          <w:rFonts w:ascii="Times New Roman" w:hAnsi="Times New Roman"/>
          <w:b/>
          <w:sz w:val="28"/>
          <w:szCs w:val="28"/>
        </w:rPr>
        <w:t>Дата введения 20__-__-__</w:t>
      </w:r>
    </w:p>
    <w:p w14:paraId="320A348B" w14:textId="77777777" w:rsidR="00D0494D" w:rsidRPr="00AD690B" w:rsidRDefault="00D0494D" w:rsidP="00D76245">
      <w:pPr>
        <w:spacing w:line="360" w:lineRule="auto"/>
        <w:ind w:firstLine="709"/>
        <w:jc w:val="both"/>
        <w:rPr>
          <w:b/>
          <w:sz w:val="32"/>
          <w:szCs w:val="32"/>
        </w:rPr>
      </w:pPr>
      <w:bookmarkStart w:id="1" w:name="_Toc310455318"/>
      <w:bookmarkStart w:id="2" w:name="_Toc447554863"/>
      <w:bookmarkStart w:id="3" w:name="_Toc464045538"/>
      <w:r w:rsidRPr="00AD690B">
        <w:rPr>
          <w:b/>
          <w:sz w:val="32"/>
          <w:szCs w:val="32"/>
        </w:rPr>
        <w:t>1 Область применения</w:t>
      </w:r>
      <w:bookmarkEnd w:id="1"/>
      <w:bookmarkEnd w:id="2"/>
      <w:bookmarkEnd w:id="3"/>
    </w:p>
    <w:p w14:paraId="1C27BD40" w14:textId="45B61ACF" w:rsidR="00937FA9" w:rsidRPr="00FD5082" w:rsidRDefault="00D568AD" w:rsidP="00937FA9">
      <w:pPr>
        <w:spacing w:line="360" w:lineRule="auto"/>
        <w:ind w:firstLine="709"/>
        <w:jc w:val="both"/>
      </w:pPr>
      <w:bookmarkStart w:id="4" w:name="sub_101"/>
      <w:r w:rsidRPr="00937FA9">
        <w:rPr>
          <w:szCs w:val="28"/>
        </w:rPr>
        <w:t>Настоящий свод правил устанавливает</w:t>
      </w:r>
      <w:r w:rsidR="00937FA9" w:rsidRPr="00937FA9">
        <w:rPr>
          <w:szCs w:val="28"/>
        </w:rPr>
        <w:t xml:space="preserve"> </w:t>
      </w:r>
      <w:bookmarkEnd w:id="4"/>
      <w:r w:rsidR="00937FA9" w:rsidRPr="00937FA9">
        <w:t xml:space="preserve">требования, предъявляемые </w:t>
      </w:r>
      <w:r w:rsidR="00937FA9" w:rsidRPr="00937FA9">
        <w:rPr>
          <w:bCs/>
          <w:iCs/>
        </w:rPr>
        <w:t xml:space="preserve">к геотехническому мониторингу </w:t>
      </w:r>
      <w:r w:rsidR="00037B04">
        <w:rPr>
          <w:bCs/>
          <w:iCs/>
        </w:rPr>
        <w:t xml:space="preserve">эксплуатируемых </w:t>
      </w:r>
      <w:r w:rsidR="00937FA9" w:rsidRPr="00937FA9">
        <w:rPr>
          <w:bCs/>
          <w:iCs/>
        </w:rPr>
        <w:t>аэродромов</w:t>
      </w:r>
      <w:r w:rsidR="00037B04">
        <w:rPr>
          <w:bCs/>
          <w:iCs/>
        </w:rPr>
        <w:t>, посадочных площадок и вертодромов</w:t>
      </w:r>
      <w:r w:rsidR="00937FA9">
        <w:rPr>
          <w:bCs/>
          <w:iCs/>
        </w:rPr>
        <w:t>.</w:t>
      </w:r>
    </w:p>
    <w:p w14:paraId="00263E5B" w14:textId="77777777" w:rsidR="00DD5E62" w:rsidRPr="00FD5082" w:rsidRDefault="00DD5E62" w:rsidP="000D4EDD">
      <w:pPr>
        <w:pStyle w:val="af5"/>
        <w:tabs>
          <w:tab w:val="center" w:pos="0"/>
        </w:tabs>
        <w:spacing w:line="360" w:lineRule="auto"/>
        <w:ind w:firstLine="709"/>
        <w:rPr>
          <w:b w:val="0"/>
          <w:bCs w:val="0"/>
          <w:smallCaps w:val="0"/>
          <w:sz w:val="28"/>
          <w:szCs w:val="28"/>
        </w:rPr>
      </w:pPr>
    </w:p>
    <w:p w14:paraId="7899818F" w14:textId="56ACF6EF" w:rsidR="00D0494D" w:rsidRPr="00AD690B" w:rsidRDefault="00D0494D" w:rsidP="00937FA9">
      <w:pPr>
        <w:spacing w:line="360" w:lineRule="auto"/>
        <w:ind w:firstLine="709"/>
        <w:jc w:val="both"/>
        <w:rPr>
          <w:b/>
          <w:sz w:val="32"/>
          <w:szCs w:val="32"/>
        </w:rPr>
      </w:pPr>
      <w:bookmarkStart w:id="5" w:name="_Toc310455320"/>
      <w:bookmarkStart w:id="6" w:name="_Toc447554865"/>
      <w:bookmarkStart w:id="7" w:name="_Toc464045539"/>
      <w:r w:rsidRPr="00AD690B">
        <w:rPr>
          <w:b/>
          <w:sz w:val="32"/>
          <w:szCs w:val="32"/>
        </w:rPr>
        <w:t>2 Нормативные ссылки</w:t>
      </w:r>
      <w:bookmarkEnd w:id="5"/>
      <w:bookmarkEnd w:id="6"/>
      <w:bookmarkEnd w:id="7"/>
      <w:r w:rsidR="00CB3DA7" w:rsidRPr="00AD690B">
        <w:rPr>
          <w:b/>
          <w:sz w:val="32"/>
          <w:szCs w:val="32"/>
        </w:rPr>
        <w:t xml:space="preserve">  </w:t>
      </w:r>
    </w:p>
    <w:p w14:paraId="1073732B" w14:textId="4BAB541C" w:rsidR="00F04E48" w:rsidRPr="008B1C89" w:rsidRDefault="00D0494D" w:rsidP="008B1C89">
      <w:pPr>
        <w:spacing w:line="360" w:lineRule="auto"/>
        <w:ind w:firstLine="709"/>
        <w:jc w:val="both"/>
        <w:rPr>
          <w:szCs w:val="28"/>
        </w:rPr>
      </w:pPr>
      <w:r w:rsidRPr="00FD5082">
        <w:rPr>
          <w:szCs w:val="28"/>
        </w:rPr>
        <w:t>В настоящем своде правил использованы нормативные ссылки на следующие документы:</w:t>
      </w:r>
    </w:p>
    <w:p w14:paraId="32401788" w14:textId="3D63A7D9" w:rsidR="008B1C89" w:rsidRDefault="0054666E" w:rsidP="008B1C89">
      <w:pPr>
        <w:pStyle w:val="ae"/>
        <w:spacing w:line="360" w:lineRule="auto"/>
        <w:ind w:left="-76" w:firstLine="785"/>
        <w:jc w:val="both"/>
      </w:pPr>
      <w:hyperlink r:id="rId16" w:history="1">
        <w:r w:rsidR="008B1C89" w:rsidRPr="00FD5082">
          <w:t>ГОСТ 19.301-79</w:t>
        </w:r>
      </w:hyperlink>
      <w:r w:rsidR="008B1C89" w:rsidRPr="00FD5082">
        <w:t xml:space="preserve"> Единая система программной документации. Программа и методика испытаний. Требования к содержанию и оформлению.</w:t>
      </w:r>
    </w:p>
    <w:p w14:paraId="108DED53" w14:textId="77777777" w:rsidR="008B1C89" w:rsidRDefault="0054666E" w:rsidP="008B1C89">
      <w:pPr>
        <w:pStyle w:val="ae"/>
        <w:spacing w:line="360" w:lineRule="auto"/>
        <w:ind w:left="-76" w:firstLine="785"/>
        <w:jc w:val="both"/>
      </w:pPr>
      <w:hyperlink r:id="rId17" w:history="1">
        <w:r w:rsidR="008B1C89" w:rsidRPr="00FD5082">
          <w:t>ГОСТ 21.408-93</w:t>
        </w:r>
      </w:hyperlink>
      <w:r w:rsidR="008B1C89" w:rsidRPr="00FD5082">
        <w:t xml:space="preserve"> Система проектной документации для строительства. Правила выполнения рабочей документации автоматизации технологических процессов</w:t>
      </w:r>
      <w:r w:rsidR="008B1C89">
        <w:t>.</w:t>
      </w:r>
    </w:p>
    <w:p w14:paraId="2174953C" w14:textId="2FD64A6B" w:rsidR="008B1C89" w:rsidRDefault="008B1C89" w:rsidP="008B1C89">
      <w:pPr>
        <w:pStyle w:val="ae"/>
        <w:spacing w:line="360" w:lineRule="auto"/>
        <w:ind w:left="-76" w:firstLine="785"/>
        <w:jc w:val="both"/>
      </w:pPr>
      <w:r w:rsidRPr="00685235">
        <w:t>ГОСТ 22.2.04-2012 Безопасность в чрезвычайных ситуациях. Техногенные аварии и катастрофы. Метрологическое обеспечение контроля состояния сложных технических систем. Основные положения и правила</w:t>
      </w:r>
      <w:r>
        <w:t>.</w:t>
      </w:r>
    </w:p>
    <w:p w14:paraId="3815EF65" w14:textId="20DB6109" w:rsidR="00F04E48" w:rsidRDefault="00F04E48" w:rsidP="00F04E48">
      <w:pPr>
        <w:pStyle w:val="ae"/>
        <w:spacing w:line="360" w:lineRule="auto"/>
        <w:ind w:left="-76" w:firstLine="785"/>
        <w:jc w:val="both"/>
      </w:pPr>
      <w:r w:rsidRPr="00FD5082">
        <w:t>ГОСТ 24.602-86 Единая система стандартов автоматизированных систем управления. Автоматизированные системы управления. Состав и содержание работ по стадиям создания.</w:t>
      </w:r>
    </w:p>
    <w:p w14:paraId="1B2668D8" w14:textId="2B90E064" w:rsidR="008B1C89" w:rsidRDefault="0054666E" w:rsidP="00F04E48">
      <w:pPr>
        <w:pStyle w:val="ae"/>
        <w:spacing w:line="360" w:lineRule="auto"/>
        <w:ind w:left="-76" w:firstLine="785"/>
        <w:jc w:val="both"/>
      </w:pPr>
      <w:hyperlink r:id="rId18" w:history="1">
        <w:r w:rsidR="008B1C89" w:rsidRPr="00FD5082">
          <w:t>ГОСТ 24.701-86</w:t>
        </w:r>
      </w:hyperlink>
      <w:r w:rsidR="008B1C89" w:rsidRPr="00FD5082">
        <w:t xml:space="preserve"> Единая система стандартов автоматизированных систем управления. Надежность автоматизированных систем управления. Основные положения.</w:t>
      </w:r>
    </w:p>
    <w:p w14:paraId="1A91D4E0" w14:textId="353160B8" w:rsidR="008B1C89" w:rsidRDefault="0054666E" w:rsidP="008B1C89">
      <w:pPr>
        <w:pStyle w:val="ae"/>
        <w:spacing w:line="360" w:lineRule="auto"/>
        <w:ind w:left="-76" w:firstLine="785"/>
        <w:jc w:val="both"/>
      </w:pPr>
      <w:hyperlink r:id="rId19" w:history="1">
        <w:r w:rsidR="008B1C89" w:rsidRPr="00FD5082">
          <w:t>ГОСТ 34.201-89</w:t>
        </w:r>
      </w:hyperlink>
      <w:r w:rsidR="008B1C89" w:rsidRPr="00FD5082">
        <w:t xml:space="preserve"> Информационная технология. Комплекс стандартов на автоматизированные системы. Виды, комплектность и обозначение документов при создании автоматизированных систем.</w:t>
      </w:r>
    </w:p>
    <w:p w14:paraId="32596D7C" w14:textId="689DEACB" w:rsidR="00F04E48" w:rsidRDefault="00F04E48" w:rsidP="00F04E48">
      <w:pPr>
        <w:pStyle w:val="ae"/>
        <w:spacing w:line="360" w:lineRule="auto"/>
        <w:ind w:left="-76" w:firstLine="785"/>
        <w:jc w:val="both"/>
      </w:pPr>
      <w:r w:rsidRPr="00FD5082">
        <w:t>ГОСТ 34.601-90 Информационная технология. Комплекс стандартов на автоматизированные системы. Автоматизированные системы. Стадии создания.</w:t>
      </w:r>
    </w:p>
    <w:p w14:paraId="0D454B56" w14:textId="3667D0B3" w:rsidR="008B1C89" w:rsidRDefault="0054666E" w:rsidP="00F04E48">
      <w:pPr>
        <w:pStyle w:val="ae"/>
        <w:spacing w:line="360" w:lineRule="auto"/>
        <w:ind w:left="-76" w:firstLine="785"/>
        <w:jc w:val="both"/>
      </w:pPr>
      <w:hyperlink r:id="rId20" w:history="1">
        <w:r w:rsidR="008B1C89" w:rsidRPr="00FD5082">
          <w:t>ГОСТ 21552-84</w:t>
        </w:r>
      </w:hyperlink>
      <w:r w:rsidR="008B1C89" w:rsidRPr="00FD5082">
        <w:t xml:space="preserve"> Средства вычислительной техники. Общие технические требования, приемка, методы испытаний, маркировка, упаковка, транспортирование и хранение</w:t>
      </w:r>
      <w:r w:rsidR="008B1C89">
        <w:t>.</w:t>
      </w:r>
    </w:p>
    <w:p w14:paraId="04BC6D9F" w14:textId="13EA0C55" w:rsidR="008B1C89" w:rsidRDefault="007447E0" w:rsidP="008B1C89">
      <w:pPr>
        <w:spacing w:line="360" w:lineRule="auto"/>
        <w:ind w:firstLine="709"/>
        <w:jc w:val="both"/>
        <w:rPr>
          <w:szCs w:val="28"/>
        </w:rPr>
      </w:pPr>
      <w:r>
        <w:rPr>
          <w:szCs w:val="28"/>
        </w:rPr>
        <w:t>ГОСТ 24846-</w:t>
      </w:r>
      <w:r w:rsidR="00E67BBE" w:rsidRPr="00FD5082">
        <w:rPr>
          <w:szCs w:val="28"/>
        </w:rPr>
        <w:t>2012 Грунты. Методы измерения деформаций оснований зданий и сооружений.</w:t>
      </w:r>
    </w:p>
    <w:p w14:paraId="3564C376" w14:textId="33B24104" w:rsidR="00E16A35" w:rsidRDefault="00E16A35" w:rsidP="001A4A71">
      <w:pPr>
        <w:spacing w:line="360" w:lineRule="auto"/>
        <w:ind w:firstLine="709"/>
        <w:jc w:val="both"/>
        <w:rPr>
          <w:szCs w:val="28"/>
        </w:rPr>
      </w:pPr>
      <w:r w:rsidRPr="00E16A35">
        <w:rPr>
          <w:szCs w:val="28"/>
        </w:rPr>
        <w:t>ГОСТ 25358-2012 Грунты. Метод полевого опред</w:t>
      </w:r>
      <w:r w:rsidR="00037B04">
        <w:rPr>
          <w:szCs w:val="28"/>
        </w:rPr>
        <w:t>еления температуры</w:t>
      </w:r>
      <w:r w:rsidR="008B1C89">
        <w:rPr>
          <w:szCs w:val="28"/>
        </w:rPr>
        <w:t>.</w:t>
      </w:r>
    </w:p>
    <w:p w14:paraId="5874F9F6" w14:textId="1AA64576" w:rsidR="008B1C89" w:rsidRPr="00FD5082" w:rsidRDefault="0054666E" w:rsidP="001A4A71">
      <w:pPr>
        <w:spacing w:line="360" w:lineRule="auto"/>
        <w:ind w:firstLine="709"/>
        <w:jc w:val="both"/>
        <w:rPr>
          <w:szCs w:val="28"/>
        </w:rPr>
      </w:pPr>
      <w:hyperlink r:id="rId21" w:history="1">
        <w:r w:rsidR="008B1C89" w:rsidRPr="00FD5082">
          <w:t>ГОСТ 25861-83</w:t>
        </w:r>
      </w:hyperlink>
      <w:r w:rsidR="008B1C89" w:rsidRPr="00FD5082">
        <w:t xml:space="preserve"> Машины вычислительные и системы обработки данных. Требования по электрической и механической безопасности и методы испытаний.</w:t>
      </w:r>
    </w:p>
    <w:p w14:paraId="365E3C57" w14:textId="22274E5C" w:rsidR="00480215" w:rsidRPr="00FD5082" w:rsidRDefault="00480215" w:rsidP="008B1C89">
      <w:pPr>
        <w:pStyle w:val="ae"/>
        <w:spacing w:line="360" w:lineRule="auto"/>
        <w:ind w:left="0" w:firstLine="709"/>
        <w:jc w:val="both"/>
      </w:pPr>
      <w:r w:rsidRPr="00FD5082">
        <w:t>ГОСТ 31937-2011 Здания и сооружения. Правила обследования и мониторинга технического состояния.</w:t>
      </w:r>
    </w:p>
    <w:p w14:paraId="5D86DD21" w14:textId="48313C69" w:rsidR="00480215" w:rsidRPr="00FD5082" w:rsidRDefault="00480215" w:rsidP="00480215">
      <w:pPr>
        <w:pStyle w:val="ae"/>
        <w:spacing w:line="360" w:lineRule="auto"/>
        <w:ind w:left="-76" w:firstLine="785"/>
        <w:jc w:val="both"/>
      </w:pPr>
      <w:r w:rsidRPr="00FD5082">
        <w:t>СП 22.13330.2016</w:t>
      </w:r>
      <w:r w:rsidR="000919D0">
        <w:t xml:space="preserve"> </w:t>
      </w:r>
      <w:r w:rsidRPr="00FD5082">
        <w:t>«СНиП 2.02.01-83*</w:t>
      </w:r>
      <w:r w:rsidR="00937FA9" w:rsidRPr="00F04E48">
        <w:t xml:space="preserve"> </w:t>
      </w:r>
      <w:r w:rsidRPr="00FD5082">
        <w:t>Основания зданий и сооружений»</w:t>
      </w:r>
      <w:r w:rsidR="00E953DD" w:rsidRPr="00E953DD">
        <w:t xml:space="preserve"> </w:t>
      </w:r>
      <w:r w:rsidR="00E953DD" w:rsidRPr="00F04E48">
        <w:t>(с изменениями №№ 1, 2)</w:t>
      </w:r>
    </w:p>
    <w:p w14:paraId="0940804C" w14:textId="713104F2" w:rsidR="00480215" w:rsidRDefault="00480215" w:rsidP="00480215">
      <w:pPr>
        <w:spacing w:line="360" w:lineRule="auto"/>
        <w:ind w:firstLine="709"/>
        <w:jc w:val="both"/>
        <w:rPr>
          <w:szCs w:val="28"/>
        </w:rPr>
      </w:pPr>
      <w:r w:rsidRPr="00F04E48">
        <w:rPr>
          <w:szCs w:val="28"/>
        </w:rPr>
        <w:t>СП 25.13330.201</w:t>
      </w:r>
      <w:r w:rsidR="00F04E48" w:rsidRPr="00F04E48">
        <w:rPr>
          <w:szCs w:val="28"/>
        </w:rPr>
        <w:t>2</w:t>
      </w:r>
      <w:r w:rsidRPr="00F04E48">
        <w:rPr>
          <w:szCs w:val="28"/>
        </w:rPr>
        <w:t xml:space="preserve"> «СНиП 2.02.04-88</w:t>
      </w:r>
      <w:r w:rsidR="00937FA9" w:rsidRPr="00F04E48">
        <w:rPr>
          <w:szCs w:val="28"/>
        </w:rPr>
        <w:t xml:space="preserve"> </w:t>
      </w:r>
      <w:r w:rsidRPr="00FD5082">
        <w:rPr>
          <w:szCs w:val="28"/>
        </w:rPr>
        <w:t>Основания и фундаменты на вечномерзлых грунтах»</w:t>
      </w:r>
      <w:r w:rsidR="00E953DD" w:rsidRPr="00E953DD">
        <w:rPr>
          <w:szCs w:val="28"/>
        </w:rPr>
        <w:t xml:space="preserve"> </w:t>
      </w:r>
      <w:r w:rsidR="00E953DD" w:rsidRPr="00F04E48">
        <w:rPr>
          <w:szCs w:val="28"/>
        </w:rPr>
        <w:t>(с изменениями № 1, 2, 3, 4)</w:t>
      </w:r>
    </w:p>
    <w:p w14:paraId="49D76A80" w14:textId="7907A484" w:rsidR="00CF1DBC" w:rsidRPr="00CF1DBC" w:rsidRDefault="00CF1DBC" w:rsidP="00CF1DBC">
      <w:pPr>
        <w:pStyle w:val="ae"/>
        <w:spacing w:line="360" w:lineRule="auto"/>
        <w:ind w:left="-76" w:firstLine="785"/>
        <w:jc w:val="both"/>
      </w:pPr>
      <w:r w:rsidRPr="00CF1DBC">
        <w:t xml:space="preserve">СП 47.13330.2016 </w:t>
      </w:r>
      <w:r w:rsidR="00037B04">
        <w:t>«</w:t>
      </w:r>
      <w:r w:rsidRPr="00CF1DBC">
        <w:t>Инженерные изыскания для строительства. Основные положения</w:t>
      </w:r>
      <w:r w:rsidR="00037B04">
        <w:t>»</w:t>
      </w:r>
    </w:p>
    <w:p w14:paraId="7CC86186" w14:textId="5AE7EE90" w:rsidR="00480215" w:rsidRDefault="00480215" w:rsidP="00480215">
      <w:pPr>
        <w:pStyle w:val="ae"/>
        <w:spacing w:line="360" w:lineRule="auto"/>
        <w:ind w:left="-76" w:firstLine="785"/>
        <w:jc w:val="both"/>
      </w:pPr>
      <w:r w:rsidRPr="00F04E48">
        <w:t>СП 63.13330.2012 «СНиП 52–01–2003.</w:t>
      </w:r>
      <w:r w:rsidR="00937FA9" w:rsidRPr="00F04E48">
        <w:t xml:space="preserve"> </w:t>
      </w:r>
      <w:r w:rsidRPr="00F04E48">
        <w:t xml:space="preserve">Бетонные и </w:t>
      </w:r>
      <w:r w:rsidRPr="00FD5082">
        <w:t>железобетонные конструкции. Основные положения»</w:t>
      </w:r>
      <w:r w:rsidR="00E953DD" w:rsidRPr="00E953DD">
        <w:t xml:space="preserve"> </w:t>
      </w:r>
      <w:r w:rsidR="00E953DD" w:rsidRPr="00F04E48">
        <w:t>(с изменением № 1)</w:t>
      </w:r>
    </w:p>
    <w:p w14:paraId="3A21399C" w14:textId="27ABE014" w:rsidR="008B1C89" w:rsidRDefault="008B1C89" w:rsidP="00480215">
      <w:pPr>
        <w:pStyle w:val="ae"/>
        <w:spacing w:line="360" w:lineRule="auto"/>
        <w:ind w:left="-76" w:firstLine="785"/>
        <w:jc w:val="both"/>
      </w:pPr>
      <w:r w:rsidRPr="00037B04">
        <w:t>СП 116.13330.2012</w:t>
      </w:r>
      <w:r w:rsidRPr="00FD5082">
        <w:t xml:space="preserve"> «СНиП 22-02-2003. Инженерная защита территорий, зданий и сооружений от опасных геологических</w:t>
      </w:r>
      <w:r>
        <w:t xml:space="preserve"> процессов. Основные положения</w:t>
      </w:r>
      <w:r w:rsidRPr="00FD5082">
        <w:t>»</w:t>
      </w:r>
    </w:p>
    <w:p w14:paraId="2BE6C2CD" w14:textId="010A7864" w:rsidR="00C70C03" w:rsidRDefault="00C70C03" w:rsidP="00C70C03">
      <w:pPr>
        <w:spacing w:line="360" w:lineRule="auto"/>
        <w:ind w:firstLine="709"/>
        <w:jc w:val="both"/>
      </w:pPr>
      <w:r w:rsidRPr="00FD5082">
        <w:rPr>
          <w:szCs w:val="28"/>
        </w:rPr>
        <w:t>СП 121.13330.2019 «СНиП 32-03-96. Аэродромы»</w:t>
      </w:r>
    </w:p>
    <w:p w14:paraId="051E7E08" w14:textId="5D78626B" w:rsidR="000919D0" w:rsidRPr="000919D0" w:rsidRDefault="000919D0" w:rsidP="000919D0">
      <w:pPr>
        <w:pStyle w:val="ae"/>
        <w:spacing w:line="360" w:lineRule="auto"/>
        <w:ind w:left="-76" w:firstLine="785"/>
        <w:jc w:val="both"/>
      </w:pPr>
      <w:r w:rsidRPr="000919D0">
        <w:lastRenderedPageBreak/>
        <w:t xml:space="preserve">СП 249.1325800.2016 </w:t>
      </w:r>
      <w:r w:rsidR="00037B04">
        <w:t>«</w:t>
      </w:r>
      <w:r w:rsidRPr="000919D0">
        <w:t>Коммуникации подземные. Проектирование и строительство закрытым и открытым способами</w:t>
      </w:r>
      <w:r w:rsidR="00037B04">
        <w:t>»</w:t>
      </w:r>
    </w:p>
    <w:p w14:paraId="6AB3657E" w14:textId="2A2B6345" w:rsidR="00480215" w:rsidRPr="00FD5082" w:rsidRDefault="00480215" w:rsidP="00480215">
      <w:pPr>
        <w:pStyle w:val="ae"/>
        <w:spacing w:line="360" w:lineRule="auto"/>
        <w:ind w:left="-76" w:firstLine="785"/>
        <w:jc w:val="both"/>
      </w:pPr>
      <w:r w:rsidRPr="00FD5082">
        <w:t>СП 255.1325800.2016 «Здания и сооружения. Правила эксплуатации. Основные положения»</w:t>
      </w:r>
    </w:p>
    <w:p w14:paraId="450E2D31" w14:textId="63211000" w:rsidR="00480215" w:rsidRDefault="00480215" w:rsidP="008B1C89">
      <w:pPr>
        <w:pStyle w:val="ae"/>
        <w:spacing w:line="360" w:lineRule="auto"/>
        <w:ind w:left="-76" w:firstLine="785"/>
        <w:jc w:val="both"/>
      </w:pPr>
      <w:r w:rsidRPr="00FD5082">
        <w:t>СП 305.1325800.2017 «Здания и сооружения. Правила проведения геотехнического мониторинга при строительстве»</w:t>
      </w:r>
    </w:p>
    <w:p w14:paraId="28649429" w14:textId="074EB233" w:rsidR="00485CD5" w:rsidRPr="005F038B" w:rsidRDefault="00485CD5" w:rsidP="00485CD5">
      <w:pPr>
        <w:spacing w:line="360" w:lineRule="auto"/>
        <w:ind w:firstLine="709"/>
        <w:jc w:val="both"/>
        <w:rPr>
          <w:szCs w:val="28"/>
        </w:rPr>
      </w:pPr>
      <w:r w:rsidRPr="001D01D4">
        <w:rPr>
          <w:szCs w:val="28"/>
        </w:rPr>
        <w:t>СП</w:t>
      </w:r>
      <w:r w:rsidR="008B1C89">
        <w:rPr>
          <w:szCs w:val="28"/>
        </w:rPr>
        <w:t xml:space="preserve"> </w:t>
      </w:r>
      <w:r w:rsidRPr="001D01D4">
        <w:rPr>
          <w:szCs w:val="28"/>
        </w:rPr>
        <w:t xml:space="preserve">446.1325800.2019 </w:t>
      </w:r>
      <w:r>
        <w:rPr>
          <w:szCs w:val="28"/>
        </w:rPr>
        <w:t>«</w:t>
      </w:r>
      <w:r w:rsidRPr="001D01D4">
        <w:rPr>
          <w:szCs w:val="28"/>
        </w:rPr>
        <w:t>Инженерно-геологические изыскания для строительства. Общие правила производства работ</w:t>
      </w:r>
      <w:r>
        <w:rPr>
          <w:szCs w:val="28"/>
        </w:rPr>
        <w:t>»</w:t>
      </w:r>
    </w:p>
    <w:p w14:paraId="553172D3" w14:textId="2D3638AB" w:rsidR="005A1CD9" w:rsidRDefault="00D0494D" w:rsidP="005A1CD9">
      <w:pPr>
        <w:spacing w:line="360" w:lineRule="auto"/>
        <w:ind w:firstLine="709"/>
        <w:jc w:val="both"/>
        <w:rPr>
          <w:sz w:val="24"/>
          <w:szCs w:val="24"/>
        </w:rPr>
      </w:pPr>
      <w:proofErr w:type="gramStart"/>
      <w:r w:rsidRPr="00FD5082">
        <w:rPr>
          <w:bCs/>
          <w:spacing w:val="20"/>
          <w:sz w:val="24"/>
          <w:szCs w:val="24"/>
        </w:rPr>
        <w:t>П</w:t>
      </w:r>
      <w:proofErr w:type="gramEnd"/>
      <w:r w:rsidRPr="00FD5082">
        <w:rPr>
          <w:bCs/>
          <w:spacing w:val="20"/>
          <w:sz w:val="24"/>
          <w:szCs w:val="24"/>
        </w:rPr>
        <w:t xml:space="preserve"> р и м е ч а н и </w:t>
      </w:r>
      <w:r w:rsidRPr="00FD5082">
        <w:rPr>
          <w:bCs/>
          <w:sz w:val="24"/>
          <w:szCs w:val="24"/>
        </w:rPr>
        <w:t>е</w:t>
      </w:r>
      <w:r w:rsidRPr="00FD5082">
        <w:rPr>
          <w:sz w:val="24"/>
          <w:szCs w:val="24"/>
        </w:rPr>
        <w:t xml:space="preserve"> – При пользовании настоящим сводом правил целесообразно проверить действие ссылочных стандартов и сводов правил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bookmarkStart w:id="8" w:name="_Toc310455319"/>
      <w:bookmarkStart w:id="9" w:name="_Toc447554864"/>
      <w:bookmarkStart w:id="10" w:name="_Toc464045540"/>
    </w:p>
    <w:p w14:paraId="1428BFC1" w14:textId="77777777" w:rsidR="00EE44D4" w:rsidRPr="005A1CD9" w:rsidRDefault="00EE44D4" w:rsidP="005A1CD9">
      <w:pPr>
        <w:spacing w:line="360" w:lineRule="auto"/>
        <w:ind w:firstLine="709"/>
        <w:jc w:val="both"/>
        <w:rPr>
          <w:sz w:val="24"/>
          <w:szCs w:val="24"/>
        </w:rPr>
      </w:pPr>
    </w:p>
    <w:p w14:paraId="6253B87A" w14:textId="77777777" w:rsidR="00D0494D" w:rsidRPr="00AD690B" w:rsidRDefault="00D0494D" w:rsidP="009331D4">
      <w:pPr>
        <w:spacing w:line="360" w:lineRule="auto"/>
        <w:ind w:firstLine="709"/>
        <w:jc w:val="both"/>
        <w:rPr>
          <w:b/>
          <w:sz w:val="32"/>
          <w:szCs w:val="32"/>
        </w:rPr>
      </w:pPr>
      <w:r w:rsidRPr="00AD690B">
        <w:rPr>
          <w:b/>
          <w:sz w:val="32"/>
          <w:szCs w:val="32"/>
        </w:rPr>
        <w:t>3</w:t>
      </w:r>
      <w:bookmarkEnd w:id="8"/>
      <w:r w:rsidRPr="00AD690B">
        <w:rPr>
          <w:b/>
          <w:sz w:val="32"/>
          <w:szCs w:val="32"/>
        </w:rPr>
        <w:t xml:space="preserve"> Термины и определения</w:t>
      </w:r>
      <w:bookmarkEnd w:id="9"/>
      <w:bookmarkEnd w:id="10"/>
    </w:p>
    <w:p w14:paraId="40D90DA4" w14:textId="2B6C2806" w:rsidR="00D0494D" w:rsidRPr="00FD5082" w:rsidRDefault="00657360" w:rsidP="000D4EDD">
      <w:pPr>
        <w:spacing w:line="360" w:lineRule="auto"/>
        <w:ind w:firstLine="709"/>
        <w:jc w:val="both"/>
        <w:rPr>
          <w:szCs w:val="28"/>
        </w:rPr>
      </w:pPr>
      <w:r w:rsidRPr="0052285D">
        <w:rPr>
          <w:szCs w:val="28"/>
        </w:rPr>
        <w:t>В настоящем своде пр</w:t>
      </w:r>
      <w:r>
        <w:rPr>
          <w:szCs w:val="28"/>
        </w:rPr>
        <w:t xml:space="preserve">авил применены термины по СП 121.13330, а также </w:t>
      </w:r>
      <w:r w:rsidRPr="0052285D">
        <w:rPr>
          <w:szCs w:val="28"/>
        </w:rPr>
        <w:t>следующи</w:t>
      </w:r>
      <w:r>
        <w:rPr>
          <w:szCs w:val="28"/>
        </w:rPr>
        <w:t>е термины с соответствующими</w:t>
      </w:r>
      <w:r w:rsidRPr="0052285D">
        <w:rPr>
          <w:szCs w:val="28"/>
        </w:rPr>
        <w:t xml:space="preserve"> определениями:</w:t>
      </w:r>
    </w:p>
    <w:p w14:paraId="1A4BFA75" w14:textId="758FAC3F" w:rsidR="0026192B" w:rsidRPr="009331D4" w:rsidRDefault="009331D4" w:rsidP="009331D4">
      <w:pPr>
        <w:spacing w:line="360" w:lineRule="auto"/>
        <w:ind w:firstLine="709"/>
        <w:jc w:val="both"/>
        <w:rPr>
          <w:spacing w:val="2"/>
        </w:rPr>
      </w:pPr>
      <w:r w:rsidRPr="009331D4">
        <w:t>3.1</w:t>
      </w:r>
      <w:r>
        <w:rPr>
          <w:b/>
        </w:rPr>
        <w:t xml:space="preserve"> </w:t>
      </w:r>
      <w:r w:rsidR="006A27C9">
        <w:rPr>
          <w:b/>
        </w:rPr>
        <w:t>а</w:t>
      </w:r>
      <w:r w:rsidR="0026192B" w:rsidRPr="009331D4">
        <w:rPr>
          <w:b/>
        </w:rPr>
        <w:t>втоматизированный</w:t>
      </w:r>
      <w:r w:rsidR="006A27C9">
        <w:rPr>
          <w:b/>
        </w:rPr>
        <w:t xml:space="preserve"> геотехнический мониторинг</w:t>
      </w:r>
      <w:r w:rsidR="0026192B" w:rsidRPr="00FD5082">
        <w:t xml:space="preserve">: </w:t>
      </w:r>
      <w:r w:rsidR="001A4A71">
        <w:t>Г</w:t>
      </w:r>
      <w:r w:rsidR="0026192B" w:rsidRPr="00FD5082">
        <w:t>еотехнический мониторинг, при котором фиксация контролируемых параметров осуществляется в автоматическом режиме.</w:t>
      </w:r>
    </w:p>
    <w:p w14:paraId="1B8E7493" w14:textId="0E659E4C" w:rsidR="0026192B" w:rsidRPr="009331D4" w:rsidRDefault="009331D4" w:rsidP="009331D4">
      <w:pPr>
        <w:spacing w:line="360" w:lineRule="auto"/>
        <w:ind w:firstLine="709"/>
        <w:jc w:val="both"/>
      </w:pPr>
      <w:r w:rsidRPr="006A27C9">
        <w:lastRenderedPageBreak/>
        <w:t xml:space="preserve">3.2 </w:t>
      </w:r>
      <w:r w:rsidR="006A27C9">
        <w:rPr>
          <w:b/>
        </w:rPr>
        <w:t>г</w:t>
      </w:r>
      <w:r w:rsidR="0026192B" w:rsidRPr="006A27C9">
        <w:rPr>
          <w:b/>
        </w:rPr>
        <w:t>лубинный репер:</w:t>
      </w:r>
      <w:r w:rsidR="0026192B" w:rsidRPr="006A27C9">
        <w:t xml:space="preserve"> </w:t>
      </w:r>
      <w:r w:rsidR="005373F1" w:rsidRPr="006A27C9">
        <w:rPr>
          <w:color w:val="000000"/>
          <w:szCs w:val="28"/>
        </w:rPr>
        <w:t>Геодезический знак, основание которого</w:t>
      </w:r>
      <w:r w:rsidR="005373F1" w:rsidRPr="005373F1">
        <w:rPr>
          <w:color w:val="000000"/>
          <w:szCs w:val="28"/>
        </w:rPr>
        <w:t xml:space="preserve"> устанавливается на скальные, полускальные или другие коренные практически несжимаемые грунты</w:t>
      </w:r>
      <w:r w:rsidR="0026192B" w:rsidRPr="009331D4">
        <w:t xml:space="preserve">. </w:t>
      </w:r>
    </w:p>
    <w:p w14:paraId="257AEFD3" w14:textId="7905E62F" w:rsidR="0026192B" w:rsidRPr="009331D4" w:rsidRDefault="009331D4" w:rsidP="009331D4">
      <w:pPr>
        <w:spacing w:line="360" w:lineRule="auto"/>
        <w:ind w:firstLine="709"/>
        <w:jc w:val="both"/>
      </w:pPr>
      <w:r>
        <w:t xml:space="preserve">3.3 </w:t>
      </w:r>
      <w:r w:rsidR="006A27C9">
        <w:rPr>
          <w:b/>
        </w:rPr>
        <w:t>г</w:t>
      </w:r>
      <w:r w:rsidR="0026192B" w:rsidRPr="009331D4">
        <w:rPr>
          <w:b/>
        </w:rPr>
        <w:t>еотехнический мониторинг:</w:t>
      </w:r>
      <w:r w:rsidR="0026192B" w:rsidRPr="009331D4">
        <w:t xml:space="preserve"> Комплекс работ, основанный на натурных наблюдениях за поведением конструкций вновь возводимо</w:t>
      </w:r>
      <w:r w:rsidR="006A27C9">
        <w:t>го,</w:t>
      </w:r>
      <w:r w:rsidR="0026192B" w:rsidRPr="009331D4">
        <w:t xml:space="preserve"> реконструируемого </w:t>
      </w:r>
      <w:r w:rsidR="006A27C9">
        <w:t xml:space="preserve">или эксплуатируемого </w:t>
      </w:r>
      <w:r w:rsidR="0026192B" w:rsidRPr="009331D4">
        <w:t xml:space="preserve">сооружения, его основания, в т.ч. грунтового массива, окружающего (вмещающего) сооружение, и конструкций сооружений окружающей застройки. </w:t>
      </w:r>
    </w:p>
    <w:p w14:paraId="5BFFAF81" w14:textId="04209E7B" w:rsidR="0026192B" w:rsidRPr="009331D4" w:rsidRDefault="006A27C9" w:rsidP="009331D4">
      <w:pPr>
        <w:spacing w:line="360" w:lineRule="auto"/>
        <w:ind w:firstLine="709"/>
        <w:jc w:val="both"/>
      </w:pPr>
      <w:r>
        <w:t>3.4</w:t>
      </w:r>
      <w:r w:rsidR="009331D4">
        <w:rPr>
          <w:b/>
        </w:rPr>
        <w:t xml:space="preserve"> </w:t>
      </w:r>
      <w:r w:rsidRPr="006A27C9">
        <w:rPr>
          <w:b/>
        </w:rPr>
        <w:t>д</w:t>
      </w:r>
      <w:r w:rsidR="0026192B" w:rsidRPr="006A27C9">
        <w:rPr>
          <w:b/>
        </w:rPr>
        <w:t>атчик уровня воды</w:t>
      </w:r>
      <w:r w:rsidR="0026192B" w:rsidRPr="006A27C9">
        <w:t>: Вид</w:t>
      </w:r>
      <w:r w:rsidR="0026192B" w:rsidRPr="009331D4">
        <w:t xml:space="preserve"> геотехнического оборудования, применяемый для измерения уровня грунтовых вод.</w:t>
      </w:r>
    </w:p>
    <w:p w14:paraId="4E4C30FA" w14:textId="38AA469D" w:rsidR="0026192B" w:rsidRDefault="006A27C9" w:rsidP="009331D4">
      <w:pPr>
        <w:spacing w:line="360" w:lineRule="auto"/>
        <w:ind w:firstLine="709"/>
        <w:jc w:val="both"/>
      </w:pPr>
      <w:r>
        <w:t>3.5</w:t>
      </w:r>
      <w:r w:rsidR="005373F1" w:rsidRPr="005373F1">
        <w:t xml:space="preserve"> </w:t>
      </w:r>
      <w:r>
        <w:rPr>
          <w:b/>
        </w:rPr>
        <w:t>д</w:t>
      </w:r>
      <w:r w:rsidR="005373F1" w:rsidRPr="005373F1">
        <w:rPr>
          <w:b/>
        </w:rPr>
        <w:t xml:space="preserve">еформационная </w:t>
      </w:r>
      <w:r w:rsidR="0026192B" w:rsidRPr="005373F1">
        <w:rPr>
          <w:b/>
        </w:rPr>
        <w:t>марка:</w:t>
      </w:r>
      <w:r w:rsidR="0026192B" w:rsidRPr="009331D4">
        <w:t xml:space="preserve"> Геодезический знак, жестко закрепленный на конструкции сооружения и меняющий вместе с ней свое планово-высотное положение вследствие ос</w:t>
      </w:r>
      <w:r w:rsidR="005373F1">
        <w:t>адки, просадки, подъема, сдвига</w:t>
      </w:r>
      <w:r w:rsidR="0026192B" w:rsidRPr="009331D4">
        <w:t>.</w:t>
      </w:r>
    </w:p>
    <w:p w14:paraId="1D726274" w14:textId="43425BF2" w:rsidR="006A27C9" w:rsidRDefault="006A27C9" w:rsidP="009331D4">
      <w:pPr>
        <w:spacing w:line="360" w:lineRule="auto"/>
        <w:ind w:firstLine="709"/>
        <w:jc w:val="both"/>
        <w:rPr>
          <w:szCs w:val="28"/>
        </w:rPr>
      </w:pPr>
      <w:r w:rsidRPr="006A27C9">
        <w:rPr>
          <w:szCs w:val="28"/>
        </w:rPr>
        <w:t>3.6</w:t>
      </w:r>
      <w:r>
        <w:rPr>
          <w:b/>
          <w:szCs w:val="28"/>
        </w:rPr>
        <w:t xml:space="preserve"> д</w:t>
      </w:r>
      <w:r w:rsidRPr="00B07E9A">
        <w:rPr>
          <w:b/>
          <w:szCs w:val="28"/>
        </w:rPr>
        <w:t>ефект</w:t>
      </w:r>
      <w:r>
        <w:rPr>
          <w:szCs w:val="28"/>
        </w:rPr>
        <w:t xml:space="preserve">: </w:t>
      </w:r>
      <w:r w:rsidRPr="00F84FB6">
        <w:rPr>
          <w:szCs w:val="28"/>
        </w:rPr>
        <w:t xml:space="preserve">Отдельное несоответствие конструкции </w:t>
      </w:r>
      <w:r>
        <w:rPr>
          <w:szCs w:val="28"/>
        </w:rPr>
        <w:t xml:space="preserve">искусственного </w:t>
      </w:r>
      <w:r w:rsidRPr="00F84FB6">
        <w:rPr>
          <w:szCs w:val="28"/>
        </w:rPr>
        <w:t>покрытия или элемента водосточно-дренажной системы параметрам, установленным нормативным</w:t>
      </w:r>
      <w:r>
        <w:rPr>
          <w:szCs w:val="28"/>
        </w:rPr>
        <w:t>и</w:t>
      </w:r>
      <w:r w:rsidRPr="00F84FB6">
        <w:rPr>
          <w:szCs w:val="28"/>
        </w:rPr>
        <w:t xml:space="preserve"> требованиям</w:t>
      </w:r>
      <w:r>
        <w:rPr>
          <w:szCs w:val="28"/>
        </w:rPr>
        <w:t>и или</w:t>
      </w:r>
      <w:r w:rsidRPr="00F84FB6">
        <w:rPr>
          <w:szCs w:val="28"/>
        </w:rPr>
        <w:t xml:space="preserve"> проект</w:t>
      </w:r>
      <w:r>
        <w:rPr>
          <w:szCs w:val="28"/>
        </w:rPr>
        <w:t>ом</w:t>
      </w:r>
      <w:r w:rsidRPr="00F84FB6">
        <w:rPr>
          <w:szCs w:val="28"/>
        </w:rPr>
        <w:t>.</w:t>
      </w:r>
    </w:p>
    <w:p w14:paraId="771DE41D" w14:textId="455DD4A5" w:rsidR="005A725C" w:rsidRDefault="005A725C" w:rsidP="005A725C">
      <w:pPr>
        <w:pStyle w:val="ac"/>
        <w:spacing w:line="360" w:lineRule="auto"/>
        <w:ind w:firstLine="709"/>
        <w:jc w:val="both"/>
        <w:rPr>
          <w:rFonts w:ascii="Times New Roman" w:hAnsi="Times New Roman"/>
          <w:sz w:val="28"/>
          <w:szCs w:val="28"/>
        </w:rPr>
      </w:pPr>
      <w:r>
        <w:rPr>
          <w:rFonts w:ascii="Times New Roman" w:hAnsi="Times New Roman"/>
          <w:sz w:val="28"/>
          <w:szCs w:val="28"/>
        </w:rPr>
        <w:t>3.7</w:t>
      </w:r>
      <w:r w:rsidRPr="00B264AC">
        <w:rPr>
          <w:rFonts w:ascii="Times New Roman" w:hAnsi="Times New Roman"/>
          <w:sz w:val="28"/>
          <w:szCs w:val="28"/>
        </w:rPr>
        <w:t xml:space="preserve"> </w:t>
      </w:r>
      <w:r w:rsidRPr="00B264AC">
        <w:rPr>
          <w:rFonts w:ascii="Times New Roman" w:hAnsi="Times New Roman"/>
          <w:b/>
          <w:sz w:val="28"/>
          <w:szCs w:val="28"/>
        </w:rPr>
        <w:t>жизненный цикл сооружения</w:t>
      </w:r>
      <w:r w:rsidRPr="00B264AC">
        <w:rPr>
          <w:rFonts w:ascii="Times New Roman" w:hAnsi="Times New Roman"/>
          <w:sz w:val="28"/>
          <w:szCs w:val="28"/>
        </w:rPr>
        <w:t>: Период, в течение которого осуществляются инженерные изыскания, проектирование, строительство (в том числе консервация), эксплуатация (в том числе текущие ремонты), реконструкция, капитальный ремонт, снос сооружения.</w:t>
      </w:r>
    </w:p>
    <w:p w14:paraId="4013E79C" w14:textId="172435BA" w:rsidR="006A27C9" w:rsidRDefault="005A725C" w:rsidP="006A27C9">
      <w:pPr>
        <w:pStyle w:val="ac"/>
        <w:spacing w:line="360" w:lineRule="auto"/>
        <w:ind w:firstLine="709"/>
        <w:jc w:val="both"/>
        <w:rPr>
          <w:rFonts w:ascii="Times New Roman" w:hAnsi="Times New Roman"/>
          <w:sz w:val="28"/>
          <w:szCs w:val="28"/>
        </w:rPr>
      </w:pPr>
      <w:r>
        <w:rPr>
          <w:rFonts w:ascii="Times New Roman" w:hAnsi="Times New Roman"/>
          <w:sz w:val="28"/>
          <w:szCs w:val="28"/>
        </w:rPr>
        <w:t>3.8</w:t>
      </w:r>
      <w:r w:rsidR="006A27C9">
        <w:rPr>
          <w:rFonts w:ascii="Times New Roman" w:hAnsi="Times New Roman"/>
          <w:sz w:val="28"/>
          <w:szCs w:val="28"/>
        </w:rPr>
        <w:t xml:space="preserve"> </w:t>
      </w:r>
      <w:r w:rsidR="006A27C9" w:rsidRPr="009C45E0">
        <w:rPr>
          <w:rFonts w:ascii="Times New Roman" w:hAnsi="Times New Roman"/>
          <w:b/>
          <w:sz w:val="28"/>
          <w:szCs w:val="28"/>
        </w:rPr>
        <w:t>повреждение:</w:t>
      </w:r>
      <w:r w:rsidR="006A27C9" w:rsidRPr="009C45E0">
        <w:rPr>
          <w:rFonts w:ascii="Times New Roman" w:hAnsi="Times New Roman"/>
          <w:sz w:val="28"/>
          <w:szCs w:val="28"/>
        </w:rPr>
        <w:t xml:space="preserve"> Любое нарушение целостности конструкции </w:t>
      </w:r>
      <w:r w:rsidR="006A27C9">
        <w:rPr>
          <w:rFonts w:ascii="Times New Roman" w:hAnsi="Times New Roman"/>
          <w:sz w:val="28"/>
          <w:szCs w:val="28"/>
        </w:rPr>
        <w:t xml:space="preserve">искусственного </w:t>
      </w:r>
      <w:r w:rsidR="006A27C9" w:rsidRPr="009C45E0">
        <w:rPr>
          <w:rFonts w:ascii="Times New Roman" w:hAnsi="Times New Roman"/>
          <w:sz w:val="28"/>
          <w:szCs w:val="28"/>
        </w:rPr>
        <w:t>покрытия или элемента водосточно-дренажной системы, полученное при строительстве или в процессе эксплуатации.</w:t>
      </w:r>
    </w:p>
    <w:p w14:paraId="37B09525" w14:textId="7C87BA9A" w:rsidR="008A598A" w:rsidRPr="009331D4" w:rsidRDefault="005A725C" w:rsidP="009331D4">
      <w:pPr>
        <w:spacing w:line="360" w:lineRule="auto"/>
        <w:ind w:firstLine="709"/>
        <w:jc w:val="both"/>
      </w:pPr>
      <w:r>
        <w:t>3.9</w:t>
      </w:r>
      <w:r w:rsidR="009331D4" w:rsidRPr="009331D4">
        <w:t xml:space="preserve"> </w:t>
      </w:r>
      <w:r w:rsidR="006A27C9" w:rsidRPr="006A27C9">
        <w:rPr>
          <w:b/>
        </w:rPr>
        <w:t>р</w:t>
      </w:r>
      <w:r w:rsidR="008A598A" w:rsidRPr="006A27C9">
        <w:rPr>
          <w:b/>
        </w:rPr>
        <w:t>епер грунтовый</w:t>
      </w:r>
      <w:r w:rsidR="0026192B" w:rsidRPr="006A27C9">
        <w:rPr>
          <w:b/>
        </w:rPr>
        <w:t>:</w:t>
      </w:r>
      <w:r w:rsidR="004C7EC1" w:rsidRPr="009331D4">
        <w:t xml:space="preserve"> </w:t>
      </w:r>
      <w:r w:rsidR="008A598A" w:rsidRPr="009331D4">
        <w:t>Геодезический знак, основание которого устанавливается ниже глубины промерзания, оттаивания или перемещения грунта.</w:t>
      </w:r>
    </w:p>
    <w:p w14:paraId="1915484A" w14:textId="31AED869" w:rsidR="00845A23" w:rsidRDefault="005A725C" w:rsidP="00845A23">
      <w:pPr>
        <w:spacing w:line="360" w:lineRule="auto"/>
        <w:ind w:firstLine="709"/>
        <w:jc w:val="both"/>
      </w:pPr>
      <w:r>
        <w:t>3.10</w:t>
      </w:r>
      <w:r w:rsidR="009331D4" w:rsidRPr="009331D4">
        <w:t xml:space="preserve"> </w:t>
      </w:r>
      <w:r w:rsidR="006A27C9">
        <w:rPr>
          <w:b/>
        </w:rPr>
        <w:t>т</w:t>
      </w:r>
      <w:r w:rsidR="008A598A" w:rsidRPr="009331D4">
        <w:rPr>
          <w:b/>
        </w:rPr>
        <w:t>очность измерений</w:t>
      </w:r>
      <w:r w:rsidR="0026192B" w:rsidRPr="009331D4">
        <w:rPr>
          <w:b/>
        </w:rPr>
        <w:t>:</w:t>
      </w:r>
      <w:r w:rsidR="008A598A" w:rsidRPr="009331D4">
        <w:t xml:space="preserve"> </w:t>
      </w:r>
      <w:r w:rsidR="00845A23" w:rsidRPr="00845A23">
        <w:t>Степень приближения результатов измерения к некоторому действительному значению</w:t>
      </w:r>
      <w:r w:rsidR="00845A23">
        <w:t>.</w:t>
      </w:r>
    </w:p>
    <w:p w14:paraId="3D96E00B" w14:textId="77777777" w:rsidR="002F5ABC" w:rsidRPr="002F5ABC" w:rsidRDefault="002F5ABC" w:rsidP="002F5ABC">
      <w:pPr>
        <w:pStyle w:val="ac"/>
        <w:spacing w:line="360" w:lineRule="auto"/>
        <w:ind w:firstLine="709"/>
        <w:jc w:val="both"/>
        <w:rPr>
          <w:rFonts w:ascii="Times New Roman" w:hAnsi="Times New Roman"/>
          <w:sz w:val="28"/>
          <w:szCs w:val="28"/>
        </w:rPr>
      </w:pPr>
      <w:bookmarkStart w:id="11" w:name="_Toc310455321"/>
      <w:bookmarkStart w:id="12" w:name="_Toc447554866"/>
      <w:bookmarkStart w:id="13" w:name="_Toc464045541"/>
    </w:p>
    <w:p w14:paraId="12954D55" w14:textId="0CA1E272" w:rsidR="001300A6" w:rsidRPr="002F5ABC" w:rsidRDefault="001300A6" w:rsidP="009331D4">
      <w:pPr>
        <w:spacing w:line="360" w:lineRule="auto"/>
        <w:ind w:firstLine="709"/>
        <w:jc w:val="both"/>
        <w:rPr>
          <w:b/>
          <w:sz w:val="32"/>
          <w:szCs w:val="32"/>
        </w:rPr>
      </w:pPr>
      <w:r w:rsidRPr="002F5ABC">
        <w:rPr>
          <w:b/>
          <w:sz w:val="32"/>
          <w:szCs w:val="32"/>
        </w:rPr>
        <w:lastRenderedPageBreak/>
        <w:t xml:space="preserve">4 </w:t>
      </w:r>
      <w:bookmarkEnd w:id="11"/>
      <w:bookmarkEnd w:id="12"/>
      <w:bookmarkEnd w:id="13"/>
      <w:r w:rsidR="008A598A" w:rsidRPr="002F5ABC">
        <w:rPr>
          <w:b/>
          <w:sz w:val="32"/>
          <w:szCs w:val="32"/>
        </w:rPr>
        <w:t>Общие положения</w:t>
      </w:r>
    </w:p>
    <w:p w14:paraId="784F5A6A" w14:textId="3318940A" w:rsidR="006A27C9" w:rsidRDefault="006A27C9" w:rsidP="006A27C9">
      <w:pPr>
        <w:spacing w:line="360" w:lineRule="auto"/>
        <w:ind w:firstLine="709"/>
        <w:jc w:val="both"/>
        <w:rPr>
          <w:szCs w:val="28"/>
        </w:rPr>
      </w:pPr>
      <w:r w:rsidRPr="00E070BD">
        <w:rPr>
          <w:szCs w:val="28"/>
        </w:rPr>
        <w:t xml:space="preserve">4.1 </w:t>
      </w:r>
      <w:r>
        <w:rPr>
          <w:szCs w:val="28"/>
        </w:rPr>
        <w:t>Геотехнический мониторинг при эксплуатац</w:t>
      </w:r>
      <w:proofErr w:type="gramStart"/>
      <w:r>
        <w:rPr>
          <w:szCs w:val="28"/>
        </w:rPr>
        <w:t>ии аэ</w:t>
      </w:r>
      <w:proofErr w:type="gramEnd"/>
      <w:r>
        <w:rPr>
          <w:szCs w:val="28"/>
        </w:rPr>
        <w:t xml:space="preserve">родрома проводится для контроля технического состояния элементов аэродрома по </w:t>
      </w:r>
      <w:r w:rsidR="0036487C">
        <w:rPr>
          <w:szCs w:val="28"/>
        </w:rPr>
        <w:t>П</w:t>
      </w:r>
      <w:r>
        <w:rPr>
          <w:szCs w:val="28"/>
        </w:rPr>
        <w:t xml:space="preserve">рограмме, утвержденной заказчиком, путем определения и оценки контролируемых параметров, характеризующих работоспособность объекта обследования и определяющих возможность его дальнейшей </w:t>
      </w:r>
      <w:r w:rsidR="0036487C">
        <w:rPr>
          <w:szCs w:val="28"/>
        </w:rPr>
        <w:t xml:space="preserve">безопасной </w:t>
      </w:r>
      <w:r>
        <w:rPr>
          <w:szCs w:val="28"/>
        </w:rPr>
        <w:t xml:space="preserve">эксплуатации, </w:t>
      </w:r>
      <w:r w:rsidR="0036487C">
        <w:rPr>
          <w:szCs w:val="28"/>
        </w:rPr>
        <w:t xml:space="preserve">а также необходимость </w:t>
      </w:r>
      <w:r w:rsidR="007447E0">
        <w:rPr>
          <w:szCs w:val="28"/>
        </w:rPr>
        <w:t xml:space="preserve">ремонта </w:t>
      </w:r>
      <w:r>
        <w:rPr>
          <w:szCs w:val="28"/>
        </w:rPr>
        <w:t>или</w:t>
      </w:r>
      <w:r w:rsidR="007447E0" w:rsidRPr="007447E0">
        <w:rPr>
          <w:szCs w:val="28"/>
        </w:rPr>
        <w:t xml:space="preserve"> </w:t>
      </w:r>
      <w:r w:rsidR="007447E0">
        <w:rPr>
          <w:szCs w:val="28"/>
        </w:rPr>
        <w:t>реконструкции</w:t>
      </w:r>
      <w:r>
        <w:rPr>
          <w:szCs w:val="28"/>
        </w:rPr>
        <w:t>.</w:t>
      </w:r>
    </w:p>
    <w:p w14:paraId="174C8E1F" w14:textId="77777777" w:rsidR="006A27C9" w:rsidRDefault="006A27C9" w:rsidP="006A27C9">
      <w:pPr>
        <w:spacing w:line="360" w:lineRule="auto"/>
        <w:ind w:firstLine="709"/>
        <w:jc w:val="both"/>
        <w:rPr>
          <w:szCs w:val="28"/>
        </w:rPr>
      </w:pPr>
      <w:r>
        <w:rPr>
          <w:szCs w:val="28"/>
        </w:rPr>
        <w:t>4.2</w:t>
      </w:r>
      <w:proofErr w:type="gramStart"/>
      <w:r>
        <w:rPr>
          <w:szCs w:val="28"/>
        </w:rPr>
        <w:t xml:space="preserve"> П</w:t>
      </w:r>
      <w:proofErr w:type="gramEnd"/>
      <w:r>
        <w:rPr>
          <w:szCs w:val="28"/>
        </w:rPr>
        <w:t>о назначению геотехнический мониторинг должен быть исследовательским или контрольным.</w:t>
      </w:r>
    </w:p>
    <w:p w14:paraId="6EF4E73E" w14:textId="77777777" w:rsidR="006A27C9" w:rsidRDefault="006A27C9" w:rsidP="006A27C9">
      <w:pPr>
        <w:spacing w:line="360" w:lineRule="auto"/>
        <w:ind w:firstLine="709"/>
        <w:jc w:val="both"/>
        <w:rPr>
          <w:szCs w:val="28"/>
        </w:rPr>
      </w:pPr>
      <w:r>
        <w:rPr>
          <w:szCs w:val="28"/>
        </w:rPr>
        <w:t>К задачам, решаемым в ходе исследовательского мониторинга, относятся:</w:t>
      </w:r>
    </w:p>
    <w:p w14:paraId="44582744" w14:textId="77777777" w:rsidR="006A27C9" w:rsidRDefault="006A27C9" w:rsidP="006A27C9">
      <w:pPr>
        <w:pStyle w:val="ae"/>
        <w:numPr>
          <w:ilvl w:val="0"/>
          <w:numId w:val="9"/>
        </w:numPr>
        <w:spacing w:line="360" w:lineRule="auto"/>
        <w:ind w:left="0" w:firstLine="709"/>
        <w:jc w:val="both"/>
      </w:pPr>
      <w:r>
        <w:t>выявление причин образования дефектов, повреждений и прогнозирование их развития;</w:t>
      </w:r>
    </w:p>
    <w:p w14:paraId="04E72B5B" w14:textId="67E4D831" w:rsidR="006A27C9" w:rsidRDefault="006A27C9" w:rsidP="006A27C9">
      <w:pPr>
        <w:pStyle w:val="ae"/>
        <w:numPr>
          <w:ilvl w:val="0"/>
          <w:numId w:val="9"/>
        </w:numPr>
        <w:spacing w:line="360" w:lineRule="auto"/>
        <w:ind w:left="0" w:firstLine="709"/>
        <w:jc w:val="both"/>
      </w:pPr>
      <w:r>
        <w:t xml:space="preserve">исследование эксплуатационного воздействия воздушных судов </w:t>
      </w:r>
      <w:r w:rsidR="009276C4">
        <w:t xml:space="preserve">(ВС) </w:t>
      </w:r>
      <w:r>
        <w:t>на элементы аэродрома, имеющих нагрузку, превышающую расчетную, или в случае снижения несущей способности искусственных покрытий в результате ухудшения физико-механических характеристик грунтов основания;</w:t>
      </w:r>
    </w:p>
    <w:p w14:paraId="3376F8C2" w14:textId="77777777" w:rsidR="006A27C9" w:rsidRDefault="006A27C9" w:rsidP="006A27C9">
      <w:pPr>
        <w:pStyle w:val="ae"/>
        <w:numPr>
          <w:ilvl w:val="0"/>
          <w:numId w:val="9"/>
        </w:numPr>
        <w:spacing w:line="360" w:lineRule="auto"/>
        <w:ind w:left="0" w:firstLine="709"/>
        <w:jc w:val="both"/>
      </w:pPr>
      <w:r>
        <w:t xml:space="preserve">исследование работы искусственных покрытий с применением </w:t>
      </w:r>
      <w:r w:rsidRPr="00DA1797">
        <w:t>новых конструктивно-технологических</w:t>
      </w:r>
      <w:r>
        <w:t xml:space="preserve"> решений или материалов.</w:t>
      </w:r>
    </w:p>
    <w:p w14:paraId="758C43BC" w14:textId="3104FE2C" w:rsidR="006A27C9" w:rsidRPr="007447E0" w:rsidRDefault="0036487C" w:rsidP="007447E0">
      <w:pPr>
        <w:spacing w:line="360" w:lineRule="auto"/>
        <w:ind w:firstLine="709"/>
        <w:jc w:val="both"/>
        <w:rPr>
          <w:szCs w:val="28"/>
        </w:rPr>
      </w:pPr>
      <w:r w:rsidRPr="007447E0">
        <w:rPr>
          <w:szCs w:val="28"/>
        </w:rPr>
        <w:t>Основной задачей</w:t>
      </w:r>
      <w:r w:rsidR="006A27C9" w:rsidRPr="007447E0">
        <w:rPr>
          <w:szCs w:val="28"/>
        </w:rPr>
        <w:t>, решаем</w:t>
      </w:r>
      <w:r w:rsidRPr="007447E0">
        <w:rPr>
          <w:szCs w:val="28"/>
        </w:rPr>
        <w:t>ой</w:t>
      </w:r>
      <w:r w:rsidR="006A27C9" w:rsidRPr="007447E0">
        <w:rPr>
          <w:szCs w:val="28"/>
        </w:rPr>
        <w:t xml:space="preserve"> в ходе контрольного мониторинга, </w:t>
      </w:r>
      <w:r w:rsidRPr="007447E0">
        <w:rPr>
          <w:szCs w:val="28"/>
        </w:rPr>
        <w:t xml:space="preserve">является </w:t>
      </w:r>
      <w:r w:rsidR="006A27C9" w:rsidRPr="007447E0">
        <w:rPr>
          <w:szCs w:val="28"/>
        </w:rPr>
        <w:t xml:space="preserve">предупреждение возникновения аварийного состояния искусственных покрытий элементов аэродрома, которые могут быть вызваны чрезвычайными обстоятельствами: природными явлениями и техногенными процессами на </w:t>
      </w:r>
      <w:r w:rsidRPr="007447E0">
        <w:rPr>
          <w:szCs w:val="28"/>
        </w:rPr>
        <w:t>территор</w:t>
      </w:r>
      <w:proofErr w:type="gramStart"/>
      <w:r w:rsidRPr="007447E0">
        <w:rPr>
          <w:szCs w:val="28"/>
        </w:rPr>
        <w:t>ии аэ</w:t>
      </w:r>
      <w:proofErr w:type="gramEnd"/>
      <w:r w:rsidRPr="007447E0">
        <w:rPr>
          <w:szCs w:val="28"/>
        </w:rPr>
        <w:t xml:space="preserve">родрома и </w:t>
      </w:r>
      <w:r w:rsidR="006A27C9" w:rsidRPr="007447E0">
        <w:rPr>
          <w:szCs w:val="28"/>
        </w:rPr>
        <w:t>прилегающих территориях.</w:t>
      </w:r>
    </w:p>
    <w:p w14:paraId="223E38E5" w14:textId="57011DFF" w:rsidR="0036487C" w:rsidRDefault="006A27C9" w:rsidP="0036487C">
      <w:pPr>
        <w:spacing w:line="360" w:lineRule="auto"/>
        <w:ind w:firstLine="709"/>
        <w:jc w:val="both"/>
        <w:rPr>
          <w:szCs w:val="28"/>
        </w:rPr>
      </w:pPr>
      <w:r>
        <w:rPr>
          <w:szCs w:val="28"/>
        </w:rPr>
        <w:t xml:space="preserve">4.3 </w:t>
      </w:r>
      <w:r w:rsidR="0036487C">
        <w:rPr>
          <w:szCs w:val="28"/>
        </w:rPr>
        <w:t>Необходимость проведения геотехнического мониторинга на стадии эксплуатации определяется:</w:t>
      </w:r>
    </w:p>
    <w:p w14:paraId="5FD19238" w14:textId="2040FCEF" w:rsidR="0036487C" w:rsidRDefault="0036487C" w:rsidP="001931E5">
      <w:pPr>
        <w:pStyle w:val="ae"/>
        <w:numPr>
          <w:ilvl w:val="0"/>
          <w:numId w:val="9"/>
        </w:numPr>
        <w:spacing w:line="360" w:lineRule="auto"/>
        <w:ind w:left="0" w:firstLine="709"/>
        <w:jc w:val="both"/>
      </w:pPr>
      <w:r>
        <w:t xml:space="preserve">при разработке проекта нового строительства или реконструкции генеральной проектной организацией, органами экспертизы проекта, </w:t>
      </w:r>
      <w:r>
        <w:lastRenderedPageBreak/>
        <w:t xml:space="preserve">генеральной подрядной организацией или заказчиком </w:t>
      </w:r>
      <w:r w:rsidR="007447E0">
        <w:t>для аэродромов, расположенных на территориях</w:t>
      </w:r>
      <w:r>
        <w:t xml:space="preserve"> с возможными изменениями состояния окружающей среды, проявлениями аномалий и негативных процессов природно-техногенного характера;</w:t>
      </w:r>
    </w:p>
    <w:p w14:paraId="3E60F647" w14:textId="5C7E6330" w:rsidR="0036487C" w:rsidRDefault="0036487C" w:rsidP="001931E5">
      <w:pPr>
        <w:pStyle w:val="ae"/>
        <w:numPr>
          <w:ilvl w:val="0"/>
          <w:numId w:val="9"/>
        </w:numPr>
        <w:spacing w:line="360" w:lineRule="auto"/>
        <w:ind w:left="0" w:firstLine="709"/>
        <w:jc w:val="both"/>
      </w:pPr>
      <w:r>
        <w:t>по результатам визуального или инструментального обследования технического состояния эксплуатируемого объекта в связи с уже проявившимися процессами, повлиявшими на его техническое состояние.</w:t>
      </w:r>
    </w:p>
    <w:p w14:paraId="6BE10F7C" w14:textId="18C80074" w:rsidR="006A27C9" w:rsidRPr="00C65DE0" w:rsidRDefault="007447E0" w:rsidP="006A27C9">
      <w:pPr>
        <w:pStyle w:val="ae"/>
        <w:spacing w:line="360" w:lineRule="auto"/>
        <w:ind w:left="0" w:firstLine="709"/>
        <w:jc w:val="both"/>
      </w:pPr>
      <w:r>
        <w:t>Р</w:t>
      </w:r>
      <w:r w:rsidR="006A27C9">
        <w:t xml:space="preserve">ешение о проведении мониторинга </w:t>
      </w:r>
      <w:r w:rsidR="0036487C">
        <w:t xml:space="preserve">объекта </w:t>
      </w:r>
      <w:r w:rsidR="006A27C9">
        <w:t>может быть принято на любом из</w:t>
      </w:r>
      <w:r w:rsidR="0036487C">
        <w:t xml:space="preserve"> этапов его жизненного цикла.</w:t>
      </w:r>
    </w:p>
    <w:p w14:paraId="5DDAA831" w14:textId="3D678C89" w:rsidR="0036487C" w:rsidRDefault="0036487C" w:rsidP="0036487C">
      <w:pPr>
        <w:pStyle w:val="ae"/>
        <w:spacing w:line="360" w:lineRule="auto"/>
        <w:ind w:left="0" w:firstLine="709"/>
        <w:jc w:val="both"/>
      </w:pPr>
      <w:r>
        <w:t>4.4</w:t>
      </w:r>
      <w:proofErr w:type="gramStart"/>
      <w:r>
        <w:t xml:space="preserve"> П</w:t>
      </w:r>
      <w:proofErr w:type="gramEnd"/>
      <w:r>
        <w:t>о длительности проведения геотехнический мониторинг должен быть периодическим или постоянным.</w:t>
      </w:r>
    </w:p>
    <w:p w14:paraId="49459EC7" w14:textId="668A9468" w:rsidR="0036487C" w:rsidRDefault="0036487C" w:rsidP="0036487C">
      <w:pPr>
        <w:spacing w:line="360" w:lineRule="auto"/>
        <w:ind w:firstLine="709"/>
        <w:jc w:val="both"/>
        <w:rPr>
          <w:szCs w:val="28"/>
        </w:rPr>
      </w:pPr>
      <w:r>
        <w:rPr>
          <w:szCs w:val="28"/>
        </w:rPr>
        <w:t>4.5</w:t>
      </w:r>
      <w:proofErr w:type="gramStart"/>
      <w:r>
        <w:rPr>
          <w:szCs w:val="28"/>
        </w:rPr>
        <w:t xml:space="preserve"> В</w:t>
      </w:r>
      <w:proofErr w:type="gramEnd"/>
      <w:r>
        <w:rPr>
          <w:szCs w:val="28"/>
        </w:rPr>
        <w:t xml:space="preserve"> составе работ по мониторингу следует выделять следующие этапы:</w:t>
      </w:r>
    </w:p>
    <w:p w14:paraId="0EE90792" w14:textId="5D344FFA" w:rsidR="0036487C" w:rsidRDefault="0036487C" w:rsidP="0036487C">
      <w:pPr>
        <w:pStyle w:val="ae"/>
        <w:numPr>
          <w:ilvl w:val="0"/>
          <w:numId w:val="9"/>
        </w:numPr>
        <w:spacing w:line="360" w:lineRule="auto"/>
        <w:ind w:left="0" w:firstLine="709"/>
        <w:jc w:val="both"/>
      </w:pPr>
      <w:r>
        <w:t xml:space="preserve">разработка </w:t>
      </w:r>
      <w:r w:rsidR="00DE4D8F">
        <w:t>исполнителем Программы мониторинга и утверждение ее</w:t>
      </w:r>
      <w:r>
        <w:t xml:space="preserve"> заказчиком;</w:t>
      </w:r>
    </w:p>
    <w:p w14:paraId="1CD42643" w14:textId="6B3EC192" w:rsidR="0036487C" w:rsidRDefault="0036487C" w:rsidP="0036487C">
      <w:pPr>
        <w:pStyle w:val="ae"/>
        <w:numPr>
          <w:ilvl w:val="0"/>
          <w:numId w:val="9"/>
        </w:numPr>
        <w:spacing w:line="360" w:lineRule="auto"/>
        <w:ind w:left="0" w:firstLine="709"/>
        <w:jc w:val="both"/>
      </w:pPr>
      <w:r>
        <w:t>монтаж необходим</w:t>
      </w:r>
      <w:r w:rsidR="00DE4D8F">
        <w:t>ого</w:t>
      </w:r>
      <w:r>
        <w:t xml:space="preserve"> оборудования;</w:t>
      </w:r>
    </w:p>
    <w:p w14:paraId="11CC90FD" w14:textId="77777777" w:rsidR="0036487C" w:rsidRDefault="0036487C" w:rsidP="0036487C">
      <w:pPr>
        <w:pStyle w:val="ae"/>
        <w:numPr>
          <w:ilvl w:val="0"/>
          <w:numId w:val="9"/>
        </w:numPr>
        <w:spacing w:line="360" w:lineRule="auto"/>
        <w:ind w:left="0" w:firstLine="709"/>
        <w:jc w:val="both"/>
      </w:pPr>
      <w:r>
        <w:t>калибровка установленного оборудования и пусконаладочные работы;</w:t>
      </w:r>
    </w:p>
    <w:p w14:paraId="6FE2F9AC" w14:textId="77777777" w:rsidR="0036487C" w:rsidRDefault="0036487C" w:rsidP="0036487C">
      <w:pPr>
        <w:pStyle w:val="ae"/>
        <w:numPr>
          <w:ilvl w:val="0"/>
          <w:numId w:val="9"/>
        </w:numPr>
        <w:spacing w:line="360" w:lineRule="auto"/>
        <w:ind w:left="0" w:firstLine="709"/>
        <w:jc w:val="both"/>
      </w:pPr>
      <w:r>
        <w:t>проведение нулевого (базового) цикла измерений;</w:t>
      </w:r>
    </w:p>
    <w:p w14:paraId="71912B6D" w14:textId="77777777" w:rsidR="0036487C" w:rsidRDefault="0036487C" w:rsidP="0036487C">
      <w:pPr>
        <w:pStyle w:val="ae"/>
        <w:numPr>
          <w:ilvl w:val="0"/>
          <w:numId w:val="9"/>
        </w:numPr>
        <w:spacing w:line="360" w:lineRule="auto"/>
        <w:ind w:left="0" w:firstLine="709"/>
        <w:jc w:val="both"/>
      </w:pPr>
      <w:r>
        <w:t>проведение мониторинга;</w:t>
      </w:r>
    </w:p>
    <w:p w14:paraId="693BDCD2" w14:textId="77777777" w:rsidR="0036487C" w:rsidRDefault="0036487C" w:rsidP="0036487C">
      <w:pPr>
        <w:pStyle w:val="ae"/>
        <w:numPr>
          <w:ilvl w:val="0"/>
          <w:numId w:val="9"/>
        </w:numPr>
        <w:spacing w:line="360" w:lineRule="auto"/>
        <w:ind w:left="0" w:firstLine="709"/>
        <w:jc w:val="both"/>
      </w:pPr>
      <w:r>
        <w:t>анализ результатов и передача их заказчику;</w:t>
      </w:r>
    </w:p>
    <w:p w14:paraId="3893579B" w14:textId="77777777" w:rsidR="0036487C" w:rsidRDefault="0036487C" w:rsidP="0036487C">
      <w:pPr>
        <w:pStyle w:val="ae"/>
        <w:numPr>
          <w:ilvl w:val="0"/>
          <w:numId w:val="9"/>
        </w:numPr>
        <w:spacing w:line="360" w:lineRule="auto"/>
        <w:ind w:left="0" w:firstLine="709"/>
        <w:jc w:val="both"/>
      </w:pPr>
      <w:r>
        <w:t>демонтаж оборудования (при необходимости).</w:t>
      </w:r>
    </w:p>
    <w:p w14:paraId="30E0034F" w14:textId="215455C8" w:rsidR="006A27C9" w:rsidRDefault="00DE4D8F" w:rsidP="006A27C9">
      <w:pPr>
        <w:spacing w:line="360" w:lineRule="auto"/>
        <w:ind w:firstLine="709"/>
        <w:jc w:val="both"/>
        <w:rPr>
          <w:szCs w:val="28"/>
        </w:rPr>
      </w:pPr>
      <w:r>
        <w:rPr>
          <w:szCs w:val="28"/>
        </w:rPr>
        <w:t>4.6</w:t>
      </w:r>
      <w:r w:rsidR="006A27C9">
        <w:rPr>
          <w:szCs w:val="28"/>
        </w:rPr>
        <w:t xml:space="preserve"> Методика и </w:t>
      </w:r>
      <w:r w:rsidR="0036487C">
        <w:rPr>
          <w:szCs w:val="28"/>
        </w:rPr>
        <w:t>состав</w:t>
      </w:r>
      <w:r w:rsidR="006A27C9">
        <w:rPr>
          <w:szCs w:val="28"/>
        </w:rPr>
        <w:t xml:space="preserve"> системы наблюдений при геотехническом мониторинге, включая измерения, должны обеспечивать достоверность и полноту получаемой информации для подготовки исполнителем обоснованного заключения о текущем техническом состоянии объекта и разработки прогноза его технического состояния при дальнейшей эксплуатации.</w:t>
      </w:r>
    </w:p>
    <w:p w14:paraId="1CEBB449" w14:textId="6272B3C3" w:rsidR="006A27C9" w:rsidRDefault="00DE4D8F" w:rsidP="006A27C9">
      <w:pPr>
        <w:spacing w:line="360" w:lineRule="auto"/>
        <w:ind w:firstLine="709"/>
        <w:jc w:val="both"/>
        <w:rPr>
          <w:szCs w:val="28"/>
        </w:rPr>
      </w:pPr>
      <w:r>
        <w:rPr>
          <w:szCs w:val="28"/>
        </w:rPr>
        <w:lastRenderedPageBreak/>
        <w:t>4.7</w:t>
      </w:r>
      <w:r w:rsidR="006A27C9">
        <w:rPr>
          <w:szCs w:val="28"/>
        </w:rPr>
        <w:t xml:space="preserve"> Первоначальный этап мониторинга включает визуальное и инструментальное (при необходимости) обследование технического состояния элементов аэродрома. На этом этапе фиксируют дефекты и повреждения конструкций, способные повлиять на снижение их работоспособности и уровень безопасной эксплуатации ВС, а также определяют параметры, подлежащие дальнейшему контролю при проведении мониторинга.</w:t>
      </w:r>
    </w:p>
    <w:p w14:paraId="5C0DA7B9" w14:textId="533AC55D" w:rsidR="00DE4D8F" w:rsidRPr="00DE4D8F" w:rsidRDefault="00DE4D8F" w:rsidP="00DE4D8F">
      <w:pPr>
        <w:spacing w:line="360" w:lineRule="auto"/>
        <w:ind w:firstLine="709"/>
        <w:jc w:val="both"/>
        <w:rPr>
          <w:szCs w:val="28"/>
        </w:rPr>
      </w:pPr>
      <w:r w:rsidRPr="00DE4D8F">
        <w:rPr>
          <w:szCs w:val="28"/>
        </w:rPr>
        <w:t>4.8 Геотехнический мониторинг выполняется:</w:t>
      </w:r>
    </w:p>
    <w:p w14:paraId="12E83DC0" w14:textId="55EB8FB6" w:rsidR="00DE4D8F" w:rsidRPr="00DE4D8F" w:rsidRDefault="00DE4D8F" w:rsidP="001931E5">
      <w:pPr>
        <w:pStyle w:val="ae"/>
        <w:numPr>
          <w:ilvl w:val="0"/>
          <w:numId w:val="9"/>
        </w:numPr>
        <w:spacing w:line="360" w:lineRule="auto"/>
        <w:ind w:left="0" w:firstLine="709"/>
        <w:jc w:val="both"/>
      </w:pPr>
      <w:r w:rsidRPr="00DE4D8F">
        <w:t>в ручном режиме, с участием человека в каждом цикле измерений (наблюдений);</w:t>
      </w:r>
    </w:p>
    <w:p w14:paraId="7295A48C" w14:textId="7F5A965A" w:rsidR="00DE4D8F" w:rsidRPr="00DE4D8F" w:rsidRDefault="00DE4D8F" w:rsidP="001931E5">
      <w:pPr>
        <w:pStyle w:val="ae"/>
        <w:numPr>
          <w:ilvl w:val="0"/>
          <w:numId w:val="9"/>
        </w:numPr>
        <w:spacing w:line="360" w:lineRule="auto"/>
        <w:ind w:left="0" w:firstLine="709"/>
        <w:jc w:val="both"/>
      </w:pPr>
      <w:r w:rsidRPr="00DE4D8F">
        <w:t>в автоматическом режиме (автоматическая передача информации) в соответствии с Приложением</w:t>
      </w:r>
      <w:proofErr w:type="gramStart"/>
      <w:r w:rsidRPr="00DE4D8F">
        <w:t xml:space="preserve"> А</w:t>
      </w:r>
      <w:proofErr w:type="gramEnd"/>
      <w:r w:rsidRPr="00DE4D8F">
        <w:t>, полностью исключающем участие человека в снятии и передаче результатов измерений.</w:t>
      </w:r>
    </w:p>
    <w:p w14:paraId="71D678BB" w14:textId="7A3166D0" w:rsidR="00DE4D8F" w:rsidRPr="00DE4D8F" w:rsidRDefault="00DE4D8F" w:rsidP="00DE4D8F">
      <w:pPr>
        <w:spacing w:line="360" w:lineRule="auto"/>
        <w:ind w:firstLine="709"/>
        <w:jc w:val="both"/>
      </w:pPr>
      <w:r w:rsidRPr="00DE4D8F">
        <w:rPr>
          <w:szCs w:val="28"/>
        </w:rPr>
        <w:t xml:space="preserve">Необходимая степень автоматизации геотехнического мониторинга определяется </w:t>
      </w:r>
      <w:r w:rsidR="0019088F">
        <w:rPr>
          <w:szCs w:val="28"/>
        </w:rPr>
        <w:t>Программой мониторинга исходя из возможности обеспечения круглогодичного доступа к измерительному оборудованию на аэродроме</w:t>
      </w:r>
      <w:r w:rsidRPr="00DE4D8F">
        <w:rPr>
          <w:szCs w:val="28"/>
        </w:rPr>
        <w:t xml:space="preserve">. </w:t>
      </w:r>
    </w:p>
    <w:p w14:paraId="4BE29119" w14:textId="0EBB3A1D" w:rsidR="00DE4D8F" w:rsidRPr="00DE4D8F" w:rsidRDefault="00DE4D8F" w:rsidP="00DE4D8F">
      <w:pPr>
        <w:spacing w:line="360" w:lineRule="auto"/>
        <w:ind w:firstLine="709"/>
        <w:jc w:val="both"/>
        <w:rPr>
          <w:szCs w:val="28"/>
        </w:rPr>
      </w:pPr>
      <w:r w:rsidRPr="00DE4D8F">
        <w:rPr>
          <w:szCs w:val="28"/>
        </w:rPr>
        <w:t xml:space="preserve">4.9 Оборудование для геотехнического мониторинга следует выбирать исходя из условий обеспечения безопасной эксплуатации </w:t>
      </w:r>
      <w:r w:rsidR="0019088F">
        <w:rPr>
          <w:szCs w:val="28"/>
        </w:rPr>
        <w:t>ВС на элементах</w:t>
      </w:r>
      <w:r w:rsidRPr="00DE4D8F">
        <w:rPr>
          <w:szCs w:val="28"/>
        </w:rPr>
        <w:t xml:space="preserve"> аэродрома, требуемой точности результатов измерений и устойчивости системы к внешним воздействиям, проектного срока действия системы мониторинга в период эксплуатации, а также, при необходимости, возможности </w:t>
      </w:r>
      <w:r w:rsidR="0019088F">
        <w:rPr>
          <w:szCs w:val="28"/>
        </w:rPr>
        <w:t>автоматической передачи информации</w:t>
      </w:r>
      <w:r w:rsidRPr="00DE4D8F">
        <w:rPr>
          <w:szCs w:val="28"/>
        </w:rPr>
        <w:t>.</w:t>
      </w:r>
    </w:p>
    <w:p w14:paraId="19700C0B" w14:textId="3CCCC3E2" w:rsidR="006A27C9" w:rsidRDefault="00DE4D8F" w:rsidP="006A27C9">
      <w:pPr>
        <w:spacing w:line="360" w:lineRule="auto"/>
        <w:ind w:firstLine="709"/>
        <w:jc w:val="both"/>
        <w:rPr>
          <w:szCs w:val="28"/>
        </w:rPr>
      </w:pPr>
      <w:r>
        <w:rPr>
          <w:szCs w:val="28"/>
        </w:rPr>
        <w:t>4.10</w:t>
      </w:r>
      <w:proofErr w:type="gramStart"/>
      <w:r w:rsidR="006A27C9">
        <w:rPr>
          <w:szCs w:val="28"/>
        </w:rPr>
        <w:t xml:space="preserve"> В</w:t>
      </w:r>
      <w:proofErr w:type="gramEnd"/>
      <w:r w:rsidR="006A27C9">
        <w:rPr>
          <w:szCs w:val="28"/>
        </w:rPr>
        <w:t xml:space="preserve"> случае получения на каком-либо этапе мониторинга данных, свидетельствующих об ухудшении технического состояния </w:t>
      </w:r>
      <w:r>
        <w:rPr>
          <w:szCs w:val="28"/>
        </w:rPr>
        <w:t>объекта</w:t>
      </w:r>
      <w:r w:rsidR="006A27C9">
        <w:rPr>
          <w:szCs w:val="28"/>
        </w:rPr>
        <w:t>, которые могут привести к аварийному состоянию и создать угрозу его технической безопасности, организация, проводящая геотехнический мониторинг, должна немедленно информировать о сложившейся ситуации, в том числе и в письменном виде, заказчика и эксплуатирующую организацию.</w:t>
      </w:r>
    </w:p>
    <w:p w14:paraId="00D70D41" w14:textId="55243554" w:rsidR="008B1C89" w:rsidRDefault="008B1C89" w:rsidP="00EE44D4">
      <w:pPr>
        <w:spacing w:line="360" w:lineRule="auto"/>
        <w:jc w:val="both"/>
        <w:rPr>
          <w:szCs w:val="28"/>
        </w:rPr>
      </w:pPr>
    </w:p>
    <w:p w14:paraId="691EB2A1" w14:textId="59B7AAFF" w:rsidR="008B1C89" w:rsidRDefault="008B1C89" w:rsidP="00EE44D4">
      <w:pPr>
        <w:spacing w:line="360" w:lineRule="auto"/>
        <w:jc w:val="both"/>
        <w:rPr>
          <w:szCs w:val="28"/>
        </w:rPr>
      </w:pPr>
    </w:p>
    <w:p w14:paraId="7627D0AD" w14:textId="77777777" w:rsidR="008B1C89" w:rsidRDefault="008B1C89" w:rsidP="00EE44D4">
      <w:pPr>
        <w:spacing w:line="360" w:lineRule="auto"/>
        <w:jc w:val="both"/>
        <w:rPr>
          <w:szCs w:val="28"/>
        </w:rPr>
      </w:pPr>
    </w:p>
    <w:p w14:paraId="013FEBA4" w14:textId="22435157" w:rsidR="00C87521" w:rsidRPr="002F5ABC" w:rsidRDefault="009740B2" w:rsidP="002F5ABC">
      <w:pPr>
        <w:spacing w:line="360" w:lineRule="auto"/>
        <w:ind w:firstLine="709"/>
        <w:jc w:val="both"/>
        <w:rPr>
          <w:b/>
          <w:sz w:val="32"/>
          <w:szCs w:val="32"/>
        </w:rPr>
      </w:pPr>
      <w:r w:rsidRPr="002F5ABC">
        <w:rPr>
          <w:b/>
          <w:sz w:val="32"/>
          <w:szCs w:val="32"/>
        </w:rPr>
        <w:t xml:space="preserve">5 </w:t>
      </w:r>
      <w:r w:rsidR="00DE4D8F" w:rsidRPr="002F5ABC">
        <w:rPr>
          <w:b/>
          <w:sz w:val="32"/>
          <w:szCs w:val="32"/>
        </w:rPr>
        <w:t>Требования к проведению</w:t>
      </w:r>
      <w:r w:rsidRPr="002F5ABC">
        <w:rPr>
          <w:b/>
          <w:sz w:val="32"/>
          <w:szCs w:val="32"/>
        </w:rPr>
        <w:t xml:space="preserve"> работ по геотехническому мониторингу</w:t>
      </w:r>
    </w:p>
    <w:p w14:paraId="4E6A191B" w14:textId="12AE6AAD" w:rsidR="009740B2" w:rsidRPr="00686CD3" w:rsidRDefault="009740B2" w:rsidP="00686CD3">
      <w:pPr>
        <w:spacing w:line="360" w:lineRule="auto"/>
        <w:ind w:firstLine="709"/>
        <w:jc w:val="both"/>
        <w:rPr>
          <w:b/>
          <w:szCs w:val="28"/>
        </w:rPr>
      </w:pPr>
      <w:r w:rsidRPr="00686CD3">
        <w:rPr>
          <w:b/>
          <w:szCs w:val="28"/>
        </w:rPr>
        <w:t>5.1 Программа мониторинга</w:t>
      </w:r>
    </w:p>
    <w:p w14:paraId="717ECDED" w14:textId="2F8B4D3D" w:rsidR="00DE4D8F" w:rsidRDefault="00DE4D8F" w:rsidP="00DE4D8F">
      <w:pPr>
        <w:spacing w:line="360" w:lineRule="auto"/>
        <w:ind w:firstLine="709"/>
        <w:jc w:val="both"/>
        <w:rPr>
          <w:szCs w:val="28"/>
        </w:rPr>
      </w:pPr>
      <w:r>
        <w:rPr>
          <w:szCs w:val="28"/>
        </w:rPr>
        <w:t>5.1.1 Геотехнический мониторинг эксплуатируемых элементов аэродрома осуществляется в соответствии с Программой, разработанной на каком-либо этапе жизненного цикла объекта.</w:t>
      </w:r>
    </w:p>
    <w:p w14:paraId="32673618" w14:textId="506BB47C" w:rsidR="00241151" w:rsidRPr="00DE4D8F" w:rsidRDefault="009740B2" w:rsidP="00A64269">
      <w:pPr>
        <w:spacing w:line="360" w:lineRule="auto"/>
        <w:ind w:firstLine="709"/>
        <w:jc w:val="both"/>
        <w:rPr>
          <w:szCs w:val="28"/>
        </w:rPr>
      </w:pPr>
      <w:r w:rsidRPr="00DE4D8F">
        <w:rPr>
          <w:szCs w:val="28"/>
        </w:rPr>
        <w:t>5.1.2</w:t>
      </w:r>
      <w:proofErr w:type="gramStart"/>
      <w:r w:rsidRPr="00DE4D8F">
        <w:rPr>
          <w:szCs w:val="28"/>
        </w:rPr>
        <w:t xml:space="preserve"> П</w:t>
      </w:r>
      <w:proofErr w:type="gramEnd"/>
      <w:r w:rsidRPr="00DE4D8F">
        <w:rPr>
          <w:szCs w:val="28"/>
        </w:rPr>
        <w:t xml:space="preserve">ри разработке </w:t>
      </w:r>
      <w:r w:rsidR="00071740" w:rsidRPr="00DE4D8F">
        <w:rPr>
          <w:szCs w:val="28"/>
        </w:rPr>
        <w:t>П</w:t>
      </w:r>
      <w:r w:rsidRPr="00DE4D8F">
        <w:rPr>
          <w:szCs w:val="28"/>
        </w:rPr>
        <w:t>рограммы</w:t>
      </w:r>
      <w:r w:rsidR="00241151" w:rsidRPr="00DE4D8F">
        <w:rPr>
          <w:szCs w:val="28"/>
        </w:rPr>
        <w:t xml:space="preserve"> </w:t>
      </w:r>
      <w:r w:rsidRPr="00DE4D8F">
        <w:rPr>
          <w:szCs w:val="28"/>
        </w:rPr>
        <w:t>геотехнического мониторинга необходимо учит</w:t>
      </w:r>
      <w:r w:rsidR="00C6510D" w:rsidRPr="00DE4D8F">
        <w:rPr>
          <w:szCs w:val="28"/>
        </w:rPr>
        <w:t>ы</w:t>
      </w:r>
      <w:r w:rsidRPr="00DE4D8F">
        <w:rPr>
          <w:szCs w:val="28"/>
        </w:rPr>
        <w:t>вать</w:t>
      </w:r>
      <w:r w:rsidR="00A64269" w:rsidRPr="00DE4D8F">
        <w:rPr>
          <w:szCs w:val="28"/>
        </w:rPr>
        <w:t xml:space="preserve"> требования </w:t>
      </w:r>
      <w:r w:rsidR="00241151" w:rsidRPr="00DE4D8F">
        <w:rPr>
          <w:szCs w:val="28"/>
        </w:rPr>
        <w:t>СП 121.13330</w:t>
      </w:r>
      <w:r w:rsidR="00071740" w:rsidRPr="00DE4D8F">
        <w:rPr>
          <w:szCs w:val="28"/>
        </w:rPr>
        <w:t>, а также:</w:t>
      </w:r>
    </w:p>
    <w:p w14:paraId="4CE0F3DB" w14:textId="578BC4AB" w:rsidR="00241151" w:rsidRPr="00DE4D8F" w:rsidRDefault="00241151" w:rsidP="001931E5">
      <w:pPr>
        <w:pStyle w:val="ae"/>
        <w:numPr>
          <w:ilvl w:val="0"/>
          <w:numId w:val="9"/>
        </w:numPr>
        <w:spacing w:line="360" w:lineRule="auto"/>
        <w:ind w:left="0" w:firstLine="709"/>
        <w:jc w:val="both"/>
      </w:pPr>
      <w:r w:rsidRPr="00DE4D8F">
        <w:t xml:space="preserve">нагрузки </w:t>
      </w:r>
      <w:r w:rsidR="00AA3E25" w:rsidRPr="00DE4D8F">
        <w:t xml:space="preserve">и интенсивность воздействия </w:t>
      </w:r>
      <w:r w:rsidRPr="00DE4D8F">
        <w:t xml:space="preserve">от ВС; </w:t>
      </w:r>
    </w:p>
    <w:p w14:paraId="1A07475B" w14:textId="594FE87B" w:rsidR="00AA3E25" w:rsidRPr="00DE4D8F" w:rsidRDefault="00071740" w:rsidP="001931E5">
      <w:pPr>
        <w:pStyle w:val="ae"/>
        <w:numPr>
          <w:ilvl w:val="0"/>
          <w:numId w:val="9"/>
        </w:numPr>
        <w:spacing w:line="360" w:lineRule="auto"/>
        <w:ind w:left="0" w:firstLine="709"/>
        <w:jc w:val="both"/>
      </w:pPr>
      <w:r w:rsidRPr="00DE4D8F">
        <w:t>особенности прилегающей к аэродрому</w:t>
      </w:r>
      <w:r w:rsidR="00AA3E25" w:rsidRPr="00DE4D8F">
        <w:t xml:space="preserve"> территории</w:t>
      </w:r>
      <w:r w:rsidRPr="00DE4D8F">
        <w:t>;</w:t>
      </w:r>
    </w:p>
    <w:p w14:paraId="4B3E3A1E" w14:textId="54AB42E1" w:rsidR="00241151" w:rsidRPr="00DE4D8F" w:rsidRDefault="00241151" w:rsidP="001931E5">
      <w:pPr>
        <w:pStyle w:val="ae"/>
        <w:numPr>
          <w:ilvl w:val="0"/>
          <w:numId w:val="9"/>
        </w:numPr>
        <w:spacing w:line="360" w:lineRule="auto"/>
        <w:ind w:left="0" w:firstLine="709"/>
        <w:jc w:val="both"/>
      </w:pPr>
      <w:r w:rsidRPr="00DE4D8F">
        <w:t>опыт эксплуатац</w:t>
      </w:r>
      <w:proofErr w:type="gramStart"/>
      <w:r w:rsidRPr="00DE4D8F">
        <w:t>ии аэ</w:t>
      </w:r>
      <w:proofErr w:type="gramEnd"/>
      <w:r w:rsidRPr="00DE4D8F">
        <w:t>родромов, расположенных в аналогичных инженерно-геологических</w:t>
      </w:r>
      <w:r w:rsidR="00071740" w:rsidRPr="00DE4D8F">
        <w:t xml:space="preserve"> </w:t>
      </w:r>
      <w:r w:rsidRPr="00DE4D8F">
        <w:t>и климатических условиях.</w:t>
      </w:r>
    </w:p>
    <w:p w14:paraId="2C9AB6BB" w14:textId="429EB840" w:rsidR="00DE4D8F" w:rsidRDefault="00DE4D8F" w:rsidP="00DE4D8F">
      <w:pPr>
        <w:pStyle w:val="ae"/>
        <w:spacing w:line="360" w:lineRule="auto"/>
        <w:ind w:left="709"/>
        <w:jc w:val="both"/>
      </w:pPr>
      <w:r>
        <w:t>5.1.3 Программа мониторинга должна включать:</w:t>
      </w:r>
    </w:p>
    <w:p w14:paraId="4660DF5A" w14:textId="7C2FC678" w:rsidR="00DE4D8F" w:rsidRDefault="00DE4D8F" w:rsidP="00DE4D8F">
      <w:pPr>
        <w:pStyle w:val="ae"/>
        <w:numPr>
          <w:ilvl w:val="0"/>
          <w:numId w:val="9"/>
        </w:numPr>
        <w:spacing w:line="360" w:lineRule="auto"/>
        <w:ind w:left="0" w:firstLine="709"/>
        <w:jc w:val="both"/>
      </w:pPr>
      <w:r>
        <w:t>цели и задачи мониторинга;</w:t>
      </w:r>
    </w:p>
    <w:p w14:paraId="3E24D277" w14:textId="3EEF6364" w:rsidR="00DE4D8F" w:rsidRDefault="00DE4D8F" w:rsidP="00DE4D8F">
      <w:pPr>
        <w:pStyle w:val="ae"/>
        <w:numPr>
          <w:ilvl w:val="0"/>
          <w:numId w:val="9"/>
        </w:numPr>
        <w:spacing w:line="360" w:lineRule="auto"/>
        <w:ind w:left="0" w:firstLine="709"/>
        <w:jc w:val="both"/>
      </w:pPr>
      <w:r>
        <w:t>основные характеристики объекта мониторинга;</w:t>
      </w:r>
    </w:p>
    <w:p w14:paraId="1A5E9F42" w14:textId="05DBB7F4" w:rsidR="00DE4D8F" w:rsidRDefault="00DE4D8F" w:rsidP="00DE4D8F">
      <w:pPr>
        <w:pStyle w:val="ae"/>
        <w:numPr>
          <w:ilvl w:val="0"/>
          <w:numId w:val="9"/>
        </w:numPr>
        <w:spacing w:line="360" w:lineRule="auto"/>
        <w:ind w:left="0" w:firstLine="709"/>
        <w:jc w:val="both"/>
      </w:pPr>
      <w:r>
        <w:t xml:space="preserve">перечень видов работ и элементов аэродрома, </w:t>
      </w:r>
      <w:r w:rsidR="000E7401">
        <w:t>на которых</w:t>
      </w:r>
      <w:r>
        <w:t xml:space="preserve"> необходимо проводить измерения;</w:t>
      </w:r>
    </w:p>
    <w:p w14:paraId="2BD8D110" w14:textId="20653361" w:rsidR="00DE4D8F" w:rsidRDefault="00DE4D8F" w:rsidP="00DE4D8F">
      <w:pPr>
        <w:pStyle w:val="ae"/>
        <w:numPr>
          <w:ilvl w:val="0"/>
          <w:numId w:val="9"/>
        </w:numPr>
        <w:spacing w:line="360" w:lineRule="auto"/>
        <w:ind w:left="0" w:firstLine="709"/>
        <w:jc w:val="both"/>
      </w:pPr>
      <w:r>
        <w:t>применяемые средства измерений, приборы, оборудование, порядок и мест</w:t>
      </w:r>
      <w:r w:rsidR="000E7401">
        <w:t>а</w:t>
      </w:r>
      <w:r>
        <w:t xml:space="preserve"> их установки, порядок измерений и оценку точности измерений;</w:t>
      </w:r>
    </w:p>
    <w:p w14:paraId="491AEA5B" w14:textId="77777777" w:rsidR="00DE4D8F" w:rsidRDefault="00DE4D8F" w:rsidP="00DE4D8F">
      <w:pPr>
        <w:pStyle w:val="ae"/>
        <w:numPr>
          <w:ilvl w:val="0"/>
          <w:numId w:val="9"/>
        </w:numPr>
        <w:spacing w:line="360" w:lineRule="auto"/>
        <w:ind w:left="0" w:firstLine="709"/>
        <w:jc w:val="both"/>
      </w:pPr>
      <w:r>
        <w:t>систему периодичности измерений и сроки выполнения работ;</w:t>
      </w:r>
    </w:p>
    <w:p w14:paraId="00C4C0BC" w14:textId="7EDD2062" w:rsidR="00DE4D8F" w:rsidRDefault="00DE4D8F" w:rsidP="00DE4D8F">
      <w:pPr>
        <w:pStyle w:val="ae"/>
        <w:numPr>
          <w:ilvl w:val="0"/>
          <w:numId w:val="9"/>
        </w:numPr>
        <w:spacing w:line="360" w:lineRule="auto"/>
        <w:ind w:left="0" w:firstLine="709"/>
        <w:jc w:val="both"/>
      </w:pPr>
      <w:r>
        <w:t>методику обработки данных измерений и анализ</w:t>
      </w:r>
      <w:r w:rsidR="000E7401">
        <w:t>а</w:t>
      </w:r>
      <w:r>
        <w:t xml:space="preserve"> результатов;</w:t>
      </w:r>
    </w:p>
    <w:p w14:paraId="15938557" w14:textId="77777777" w:rsidR="00DE4D8F" w:rsidRDefault="00DE4D8F" w:rsidP="00DE4D8F">
      <w:pPr>
        <w:pStyle w:val="ae"/>
        <w:numPr>
          <w:ilvl w:val="0"/>
          <w:numId w:val="9"/>
        </w:numPr>
        <w:spacing w:line="360" w:lineRule="auto"/>
        <w:ind w:left="0" w:firstLine="709"/>
        <w:jc w:val="both"/>
      </w:pPr>
      <w:r>
        <w:t>мероприятия по обеспечению сохранности установленных марок и приборов от повреждений, вандализма и хищения.</w:t>
      </w:r>
    </w:p>
    <w:p w14:paraId="576F2A8E" w14:textId="77777777" w:rsidR="00DE4D8F" w:rsidRDefault="00DE4D8F" w:rsidP="00DE4D8F">
      <w:pPr>
        <w:spacing w:line="360" w:lineRule="auto"/>
        <w:ind w:firstLine="709"/>
        <w:jc w:val="both"/>
        <w:rPr>
          <w:szCs w:val="28"/>
        </w:rPr>
      </w:pPr>
      <w:r>
        <w:rPr>
          <w:szCs w:val="28"/>
        </w:rPr>
        <w:t>5.1.4 Программа работ по геотехническому мониторингу должна отвечать следующим требованиям:</w:t>
      </w:r>
    </w:p>
    <w:p w14:paraId="5EC05C28" w14:textId="77777777" w:rsidR="00DE4D8F" w:rsidRDefault="00DE4D8F" w:rsidP="00DE4D8F">
      <w:pPr>
        <w:pStyle w:val="ae"/>
        <w:numPr>
          <w:ilvl w:val="0"/>
          <w:numId w:val="9"/>
        </w:numPr>
        <w:spacing w:line="360" w:lineRule="auto"/>
        <w:ind w:left="0" w:firstLine="709"/>
        <w:jc w:val="both"/>
      </w:pPr>
      <w:r>
        <w:lastRenderedPageBreak/>
        <w:t>фиксация контролируемых параметров должна выполняться как для наиболее опасных, так и для характерных (стабильных) участков элементов аэродрома;</w:t>
      </w:r>
    </w:p>
    <w:p w14:paraId="149C4AD1" w14:textId="77777777" w:rsidR="00DE4D8F" w:rsidRDefault="00DE4D8F" w:rsidP="00DE4D8F">
      <w:pPr>
        <w:pStyle w:val="ae"/>
        <w:numPr>
          <w:ilvl w:val="0"/>
          <w:numId w:val="9"/>
        </w:numPr>
        <w:spacing w:line="360" w:lineRule="auto"/>
        <w:ind w:left="0" w:firstLine="709"/>
        <w:jc w:val="both"/>
      </w:pPr>
      <w:r>
        <w:t>выбранные методы и точность измерений должны обеспечивать достоверность получаемых результатов и соответствовать точности нормативных и принятых проектных значений, а также результатам геотехнического прогноза;</w:t>
      </w:r>
    </w:p>
    <w:p w14:paraId="4AEEF710" w14:textId="77777777" w:rsidR="00DE4D8F" w:rsidRDefault="00DE4D8F" w:rsidP="00DE4D8F">
      <w:pPr>
        <w:pStyle w:val="ae"/>
        <w:numPr>
          <w:ilvl w:val="0"/>
          <w:numId w:val="9"/>
        </w:numPr>
        <w:spacing w:line="360" w:lineRule="auto"/>
        <w:ind w:left="0" w:firstLine="709"/>
        <w:jc w:val="both"/>
      </w:pPr>
      <w:r>
        <w:t>все проводимые наблюдения и измерения должны быть увязаны между собой во времени, а их периодичность должна определяться интенсивностью (скоростью) и длительностью протекания процессов изменения контролируемых параметров.</w:t>
      </w:r>
    </w:p>
    <w:p w14:paraId="52D3DB8D" w14:textId="77777777" w:rsidR="00DE4D8F" w:rsidRDefault="00DE4D8F" w:rsidP="00241151">
      <w:pPr>
        <w:spacing w:line="360" w:lineRule="auto"/>
        <w:ind w:firstLine="709"/>
        <w:jc w:val="both"/>
        <w:rPr>
          <w:szCs w:val="28"/>
        </w:rPr>
      </w:pPr>
    </w:p>
    <w:p w14:paraId="7AB812E1" w14:textId="47AF62B1" w:rsidR="00C6510D" w:rsidRPr="00686CD3" w:rsidRDefault="00F15862" w:rsidP="009331D4">
      <w:pPr>
        <w:spacing w:line="360" w:lineRule="auto"/>
        <w:ind w:firstLine="709"/>
        <w:jc w:val="both"/>
        <w:rPr>
          <w:b/>
          <w:szCs w:val="28"/>
        </w:rPr>
      </w:pPr>
      <w:r w:rsidRPr="00686CD3">
        <w:rPr>
          <w:b/>
          <w:szCs w:val="28"/>
        </w:rPr>
        <w:t>5.2 Контролируемые параметры</w:t>
      </w:r>
    </w:p>
    <w:p w14:paraId="42391F84" w14:textId="3319F000" w:rsidR="00686CD3" w:rsidRPr="00686CD3" w:rsidRDefault="00686CD3" w:rsidP="00686CD3">
      <w:pPr>
        <w:spacing w:line="360" w:lineRule="auto"/>
        <w:ind w:firstLine="709"/>
        <w:jc w:val="both"/>
        <w:rPr>
          <w:szCs w:val="28"/>
        </w:rPr>
      </w:pPr>
      <w:r>
        <w:rPr>
          <w:szCs w:val="28"/>
        </w:rPr>
        <w:t xml:space="preserve">5.2.1 </w:t>
      </w:r>
      <w:r w:rsidRPr="00686CD3">
        <w:rPr>
          <w:szCs w:val="28"/>
        </w:rPr>
        <w:t xml:space="preserve">Состав контролируемых параметров следует назначать в зависимости от конструктивных особенностей </w:t>
      </w:r>
      <w:r>
        <w:rPr>
          <w:szCs w:val="28"/>
        </w:rPr>
        <w:t xml:space="preserve">элементов аэродрома, </w:t>
      </w:r>
      <w:r w:rsidRPr="00686CD3">
        <w:rPr>
          <w:szCs w:val="28"/>
        </w:rPr>
        <w:t>особенностей инженерно-геологических условий площадки, технологических решений и т.п.</w:t>
      </w:r>
    </w:p>
    <w:p w14:paraId="4E99C9B4" w14:textId="270AE430" w:rsidR="00166BD4" w:rsidRDefault="00166BD4" w:rsidP="00166BD4">
      <w:pPr>
        <w:spacing w:line="360" w:lineRule="auto"/>
        <w:ind w:firstLine="709"/>
        <w:jc w:val="both"/>
        <w:rPr>
          <w:szCs w:val="28"/>
        </w:rPr>
      </w:pPr>
      <w:proofErr w:type="gramStart"/>
      <w:r>
        <w:rPr>
          <w:szCs w:val="28"/>
        </w:rPr>
        <w:t>Для эксплуатируемых аэродромов состав контролируемых параметров назначают в зависимости от выявленных при обследовании технического состояния элементов аэродрома дефектов и повреждений, способных при дальнейшем развитии привести к выводу из эксплуатации</w:t>
      </w:r>
      <w:r w:rsidR="007F537E">
        <w:rPr>
          <w:szCs w:val="28"/>
        </w:rPr>
        <w:t xml:space="preserve"> того или иного элемента аэродрома</w:t>
      </w:r>
      <w:r>
        <w:rPr>
          <w:szCs w:val="28"/>
        </w:rPr>
        <w:t>.</w:t>
      </w:r>
      <w:proofErr w:type="gramEnd"/>
    </w:p>
    <w:p w14:paraId="7CDBDB26" w14:textId="78BDA6DF" w:rsidR="00166BD4" w:rsidRDefault="00166BD4" w:rsidP="00166BD4">
      <w:pPr>
        <w:spacing w:line="360" w:lineRule="auto"/>
        <w:ind w:firstLine="709"/>
        <w:jc w:val="both"/>
        <w:rPr>
          <w:szCs w:val="28"/>
        </w:rPr>
      </w:pPr>
      <w:r>
        <w:rPr>
          <w:szCs w:val="28"/>
        </w:rPr>
        <w:t>5.2.2</w:t>
      </w:r>
      <w:proofErr w:type="gramStart"/>
      <w:r>
        <w:rPr>
          <w:szCs w:val="28"/>
        </w:rPr>
        <w:t xml:space="preserve"> К</w:t>
      </w:r>
      <w:proofErr w:type="gramEnd"/>
      <w:r>
        <w:rPr>
          <w:szCs w:val="28"/>
        </w:rPr>
        <w:t xml:space="preserve"> контролируемым параметрам при геотехническом мониторинге эксплуатируемых аэродромов относятся:</w:t>
      </w:r>
    </w:p>
    <w:p w14:paraId="04AAA489" w14:textId="2BECB803" w:rsidR="00166BD4" w:rsidRDefault="00166BD4" w:rsidP="001931E5">
      <w:pPr>
        <w:pStyle w:val="ae"/>
        <w:numPr>
          <w:ilvl w:val="0"/>
          <w:numId w:val="9"/>
        </w:numPr>
        <w:spacing w:line="360" w:lineRule="auto"/>
        <w:ind w:left="0" w:firstLine="709"/>
        <w:jc w:val="both"/>
      </w:pPr>
      <w:r>
        <w:t xml:space="preserve">состав, характер и параметры дефектов </w:t>
      </w:r>
      <w:r w:rsidR="00F823A3">
        <w:t xml:space="preserve">и повреждений </w:t>
      </w:r>
      <w:r>
        <w:t>поверхности искусственных покрытий;</w:t>
      </w:r>
    </w:p>
    <w:p w14:paraId="2176CD26" w14:textId="5A9173F0" w:rsidR="00166BD4" w:rsidRDefault="00166BD4" w:rsidP="001931E5">
      <w:pPr>
        <w:pStyle w:val="ae"/>
        <w:numPr>
          <w:ilvl w:val="0"/>
          <w:numId w:val="9"/>
        </w:numPr>
        <w:spacing w:line="360" w:lineRule="auto"/>
        <w:ind w:left="0" w:firstLine="709"/>
        <w:jc w:val="both"/>
      </w:pPr>
      <w:r>
        <w:t xml:space="preserve">вертикальные и горизонтальные перемещения контрольных точек поверхности искусственных покрытий элементов аэродрома </w:t>
      </w:r>
      <w:r>
        <w:lastRenderedPageBreak/>
        <w:t>(</w:t>
      </w:r>
      <w:r w:rsidR="00F823A3">
        <w:t xml:space="preserve">деформационные марки, </w:t>
      </w:r>
      <w:r>
        <w:t>продольные и поперечные профили, углы плит</w:t>
      </w:r>
      <w:r w:rsidR="00F823A3">
        <w:t xml:space="preserve"> жестких искусственных покрытий</w:t>
      </w:r>
      <w:r>
        <w:t>);</w:t>
      </w:r>
    </w:p>
    <w:p w14:paraId="458B486C" w14:textId="47629137" w:rsidR="00166BD4" w:rsidRDefault="00166BD4" w:rsidP="001931E5">
      <w:pPr>
        <w:pStyle w:val="ae"/>
        <w:numPr>
          <w:ilvl w:val="0"/>
          <w:numId w:val="9"/>
        </w:numPr>
        <w:spacing w:line="360" w:lineRule="auto"/>
        <w:ind w:left="0" w:firstLine="709"/>
        <w:jc w:val="both"/>
      </w:pPr>
      <w:r>
        <w:t>вертикальные и горизонтальные перемещения поверхностных грунтовых марок;</w:t>
      </w:r>
    </w:p>
    <w:p w14:paraId="65A8F92D" w14:textId="142378CA" w:rsidR="00166BD4" w:rsidRDefault="00166BD4" w:rsidP="001931E5">
      <w:pPr>
        <w:pStyle w:val="ae"/>
        <w:numPr>
          <w:ilvl w:val="0"/>
          <w:numId w:val="9"/>
        </w:numPr>
        <w:spacing w:line="360" w:lineRule="auto"/>
        <w:ind w:left="0" w:firstLine="709"/>
        <w:jc w:val="both"/>
      </w:pPr>
      <w:r>
        <w:t>вертикальные перемещения поверхности искусственных покрытий в контрольных точках при испытании покрытий статической нагрузкой;</w:t>
      </w:r>
    </w:p>
    <w:p w14:paraId="37FCBA27" w14:textId="64C4F1EB" w:rsidR="00166BD4" w:rsidRDefault="00166BD4" w:rsidP="001931E5">
      <w:pPr>
        <w:pStyle w:val="ae"/>
        <w:numPr>
          <w:ilvl w:val="0"/>
          <w:numId w:val="9"/>
        </w:numPr>
        <w:spacing w:line="360" w:lineRule="auto"/>
        <w:ind w:left="0" w:firstLine="709"/>
        <w:jc w:val="both"/>
      </w:pPr>
      <w:r>
        <w:t xml:space="preserve">уровень </w:t>
      </w:r>
      <w:r w:rsidR="00F823A3">
        <w:t>подземных</w:t>
      </w:r>
      <w:r>
        <w:t xml:space="preserve"> вод;</w:t>
      </w:r>
    </w:p>
    <w:p w14:paraId="757E4BCC" w14:textId="2387D7AE" w:rsidR="00166BD4" w:rsidRDefault="00166BD4" w:rsidP="001931E5">
      <w:pPr>
        <w:pStyle w:val="ae"/>
        <w:numPr>
          <w:ilvl w:val="0"/>
          <w:numId w:val="9"/>
        </w:numPr>
        <w:spacing w:line="360" w:lineRule="auto"/>
        <w:ind w:left="0" w:firstLine="709"/>
        <w:jc w:val="both"/>
      </w:pPr>
      <w:r>
        <w:t>температура грунтов и грунтовых вод в основании искусственных покрытий и на прилегающих грунтовых участках;</w:t>
      </w:r>
    </w:p>
    <w:p w14:paraId="092EC4F4" w14:textId="43A509F6" w:rsidR="00166BD4" w:rsidRDefault="00166BD4" w:rsidP="001931E5">
      <w:pPr>
        <w:pStyle w:val="ae"/>
        <w:numPr>
          <w:ilvl w:val="0"/>
          <w:numId w:val="9"/>
        </w:numPr>
        <w:spacing w:line="360" w:lineRule="auto"/>
        <w:ind w:left="0" w:firstLine="709"/>
        <w:jc w:val="both"/>
      </w:pPr>
      <w:r>
        <w:t>иные параметры, назначаемые в зависимости от конст</w:t>
      </w:r>
      <w:r w:rsidR="007F537E">
        <w:t>руктивных особенностей объекта,</w:t>
      </w:r>
      <w:r>
        <w:t xml:space="preserve"> инженерно-геологических условий территории</w:t>
      </w:r>
      <w:r w:rsidR="007F537E">
        <w:t xml:space="preserve"> и характера проявившихся негативных процессов</w:t>
      </w:r>
      <w:r>
        <w:t>.</w:t>
      </w:r>
    </w:p>
    <w:p w14:paraId="43727478" w14:textId="6C8ABEFE" w:rsidR="00166BD4" w:rsidRDefault="00166BD4" w:rsidP="00166BD4">
      <w:pPr>
        <w:spacing w:line="360" w:lineRule="auto"/>
        <w:ind w:firstLine="709"/>
        <w:jc w:val="both"/>
        <w:rPr>
          <w:szCs w:val="28"/>
        </w:rPr>
      </w:pPr>
      <w:r>
        <w:rPr>
          <w:szCs w:val="28"/>
        </w:rPr>
        <w:t>5.2.3 Предельные значения контролируемых параметров элементов аэродромов устанавливаются на основе требований СП 121.13330 и прогнозных расчетов с учетом класса аэродрома, функционального назначения элемента аэродрома, эксплуатационной нагрузки, конструкции искусственных покрытий и их технического состояния.</w:t>
      </w:r>
    </w:p>
    <w:p w14:paraId="7878734C" w14:textId="77777777" w:rsidR="00166BD4" w:rsidRDefault="00166BD4" w:rsidP="008A5805">
      <w:pPr>
        <w:spacing w:line="360" w:lineRule="auto"/>
        <w:ind w:firstLine="709"/>
        <w:jc w:val="both"/>
        <w:rPr>
          <w:b/>
          <w:szCs w:val="28"/>
        </w:rPr>
      </w:pPr>
    </w:p>
    <w:p w14:paraId="70CCB45E" w14:textId="4C7325A8" w:rsidR="008A5805" w:rsidRPr="00686CD3" w:rsidRDefault="008A5805" w:rsidP="008A5805">
      <w:pPr>
        <w:spacing w:line="360" w:lineRule="auto"/>
        <w:ind w:firstLine="709"/>
        <w:jc w:val="both"/>
        <w:rPr>
          <w:b/>
          <w:szCs w:val="28"/>
        </w:rPr>
      </w:pPr>
      <w:r w:rsidRPr="00686CD3">
        <w:rPr>
          <w:b/>
          <w:szCs w:val="28"/>
        </w:rPr>
        <w:t>5.3 Сроки и периодичность выполнения работ по мониторингу</w:t>
      </w:r>
    </w:p>
    <w:p w14:paraId="1CA37173" w14:textId="7A03CC12" w:rsidR="00166BD4" w:rsidRDefault="00166BD4" w:rsidP="00166BD4">
      <w:pPr>
        <w:spacing w:line="360" w:lineRule="auto"/>
        <w:ind w:firstLine="709"/>
        <w:jc w:val="both"/>
        <w:rPr>
          <w:bCs/>
          <w:szCs w:val="28"/>
        </w:rPr>
      </w:pPr>
      <w:r>
        <w:rPr>
          <w:bCs/>
          <w:szCs w:val="28"/>
        </w:rPr>
        <w:t>5.3.1</w:t>
      </w:r>
      <w:proofErr w:type="gramStart"/>
      <w:r>
        <w:rPr>
          <w:bCs/>
          <w:szCs w:val="28"/>
        </w:rPr>
        <w:t xml:space="preserve"> П</w:t>
      </w:r>
      <w:proofErr w:type="gramEnd"/>
      <w:r>
        <w:rPr>
          <w:bCs/>
          <w:szCs w:val="28"/>
        </w:rPr>
        <w:t xml:space="preserve">ри </w:t>
      </w:r>
      <w:r w:rsidRPr="00026936">
        <w:rPr>
          <w:szCs w:val="28"/>
        </w:rPr>
        <w:t>назначении</w:t>
      </w:r>
      <w:r>
        <w:rPr>
          <w:bCs/>
          <w:szCs w:val="28"/>
        </w:rPr>
        <w:t xml:space="preserve"> сроков и периодичности наблюдений должны учитываться цели проведения мониторинга, скорости протекания негативных процессов, влияющих на техническое состояние объекта</w:t>
      </w:r>
      <w:r w:rsidR="00F823A3">
        <w:rPr>
          <w:bCs/>
          <w:szCs w:val="28"/>
        </w:rPr>
        <w:t>,</w:t>
      </w:r>
      <w:r>
        <w:rPr>
          <w:bCs/>
          <w:szCs w:val="28"/>
        </w:rPr>
        <w:t xml:space="preserve"> и их изменения во времени.</w:t>
      </w:r>
    </w:p>
    <w:p w14:paraId="33A0B94C" w14:textId="2E53BB2F" w:rsidR="00272FDA" w:rsidRDefault="00166BD4" w:rsidP="00166BD4">
      <w:pPr>
        <w:spacing w:line="360" w:lineRule="auto"/>
        <w:ind w:firstLine="709"/>
        <w:jc w:val="both"/>
        <w:rPr>
          <w:szCs w:val="28"/>
        </w:rPr>
      </w:pPr>
      <w:r>
        <w:rPr>
          <w:szCs w:val="28"/>
        </w:rPr>
        <w:t>5.3.2</w:t>
      </w:r>
      <w:proofErr w:type="gramStart"/>
      <w:r>
        <w:rPr>
          <w:szCs w:val="28"/>
        </w:rPr>
        <w:t xml:space="preserve"> П</w:t>
      </w:r>
      <w:proofErr w:type="gramEnd"/>
      <w:r>
        <w:rPr>
          <w:szCs w:val="28"/>
        </w:rPr>
        <w:t xml:space="preserve">ри отсутствии стабилизации контролируемых параметров, превышения их </w:t>
      </w:r>
      <w:r w:rsidRPr="00026936">
        <w:rPr>
          <w:bCs/>
          <w:szCs w:val="28"/>
        </w:rPr>
        <w:t>предельных</w:t>
      </w:r>
      <w:r>
        <w:rPr>
          <w:szCs w:val="28"/>
        </w:rPr>
        <w:t xml:space="preserve"> значений, либо выявлении прочих опасных отклонений необходимо корректировать сроки и периодичность выполнения измерений, установленные ранее Программой геотехнического мониторинга.</w:t>
      </w:r>
    </w:p>
    <w:p w14:paraId="7503852E" w14:textId="77777777" w:rsidR="002F5ABC" w:rsidRPr="00272FDA" w:rsidRDefault="002F5ABC" w:rsidP="00EE44D4">
      <w:pPr>
        <w:spacing w:line="360" w:lineRule="auto"/>
        <w:jc w:val="both"/>
        <w:rPr>
          <w:szCs w:val="28"/>
        </w:rPr>
      </w:pPr>
    </w:p>
    <w:p w14:paraId="702D0CBF" w14:textId="54AF5210" w:rsidR="00686CD3" w:rsidRPr="002F5ABC" w:rsidRDefault="00686CD3" w:rsidP="005373F1">
      <w:pPr>
        <w:spacing w:line="360" w:lineRule="auto"/>
        <w:ind w:firstLine="709"/>
        <w:jc w:val="both"/>
        <w:rPr>
          <w:b/>
          <w:sz w:val="32"/>
          <w:szCs w:val="32"/>
        </w:rPr>
      </w:pPr>
      <w:r w:rsidRPr="002F5ABC">
        <w:rPr>
          <w:b/>
          <w:sz w:val="32"/>
          <w:szCs w:val="32"/>
        </w:rPr>
        <w:lastRenderedPageBreak/>
        <w:t>6 Методы гео</w:t>
      </w:r>
      <w:r w:rsidR="00335B3D" w:rsidRPr="002F5ABC">
        <w:rPr>
          <w:b/>
          <w:sz w:val="32"/>
          <w:szCs w:val="32"/>
        </w:rPr>
        <w:t>техни</w:t>
      </w:r>
      <w:r w:rsidRPr="002F5ABC">
        <w:rPr>
          <w:b/>
          <w:sz w:val="32"/>
          <w:szCs w:val="32"/>
        </w:rPr>
        <w:t>ческого мониторинга</w:t>
      </w:r>
    </w:p>
    <w:p w14:paraId="0B75F8C5" w14:textId="07BDE18A" w:rsidR="00686CD3" w:rsidRPr="00CD7290" w:rsidRDefault="00686CD3" w:rsidP="00686CD3">
      <w:pPr>
        <w:spacing w:line="360" w:lineRule="auto"/>
        <w:ind w:firstLine="709"/>
        <w:jc w:val="both"/>
        <w:rPr>
          <w:b/>
          <w:bCs/>
        </w:rPr>
      </w:pPr>
      <w:r w:rsidRPr="00CD7290">
        <w:rPr>
          <w:b/>
          <w:bCs/>
        </w:rPr>
        <w:t>6.1 Визуально-инструментальные</w:t>
      </w:r>
      <w:r w:rsidRPr="00CD7290">
        <w:rPr>
          <w:b/>
          <w:bCs/>
          <w:spacing w:val="50"/>
        </w:rPr>
        <w:t xml:space="preserve"> </w:t>
      </w:r>
      <w:r w:rsidRPr="00CD7290">
        <w:rPr>
          <w:b/>
          <w:bCs/>
        </w:rPr>
        <w:t>методы</w:t>
      </w:r>
    </w:p>
    <w:p w14:paraId="47D545BA" w14:textId="6524B9F2" w:rsidR="00686CD3" w:rsidRPr="00CD7290" w:rsidRDefault="00686CD3" w:rsidP="00686CD3">
      <w:pPr>
        <w:spacing w:line="360" w:lineRule="auto"/>
        <w:ind w:firstLine="709"/>
        <w:jc w:val="both"/>
      </w:pPr>
      <w:r w:rsidRPr="00CD7290">
        <w:rPr>
          <w:szCs w:val="28"/>
        </w:rPr>
        <w:t>6.1.1 Визуально</w:t>
      </w:r>
      <w:r w:rsidRPr="00CD7290">
        <w:t>-инструментальные методы мониторинга состоят из визуальных наблюдений (осмотр</w:t>
      </w:r>
      <w:r w:rsidR="00D974C0" w:rsidRPr="00CD7290">
        <w:t xml:space="preserve"> элементов аэродрома</w:t>
      </w:r>
      <w:r w:rsidRPr="00CD7290">
        <w:t xml:space="preserve">) и инструментальных измерений (фиксация дефектов и повреждений </w:t>
      </w:r>
      <w:r w:rsidR="00D974C0" w:rsidRPr="00CD7290">
        <w:t>элементов аэродрома</w:t>
      </w:r>
      <w:r w:rsidRPr="00CD7290">
        <w:t>).</w:t>
      </w:r>
    </w:p>
    <w:p w14:paraId="3A97D49E" w14:textId="77777777" w:rsidR="00F05D99" w:rsidRPr="00CD7290" w:rsidRDefault="00686CD3" w:rsidP="00686CD3">
      <w:pPr>
        <w:spacing w:line="360" w:lineRule="auto"/>
        <w:ind w:firstLine="709"/>
        <w:jc w:val="both"/>
        <w:rPr>
          <w:szCs w:val="28"/>
        </w:rPr>
      </w:pPr>
      <w:r w:rsidRPr="00CD7290">
        <w:rPr>
          <w:szCs w:val="28"/>
        </w:rPr>
        <w:t>6.1.</w:t>
      </w:r>
      <w:r w:rsidR="00F05D99" w:rsidRPr="00CD7290">
        <w:rPr>
          <w:szCs w:val="28"/>
        </w:rPr>
        <w:t>2</w:t>
      </w:r>
      <w:r w:rsidRPr="00CD7290">
        <w:rPr>
          <w:szCs w:val="28"/>
        </w:rPr>
        <w:t xml:space="preserve"> Инструментальные наблюдения за </w:t>
      </w:r>
      <w:r w:rsidR="00F05D99" w:rsidRPr="00CD7290">
        <w:rPr>
          <w:szCs w:val="28"/>
        </w:rPr>
        <w:t>развитием</w:t>
      </w:r>
      <w:r w:rsidRPr="00CD7290">
        <w:rPr>
          <w:szCs w:val="28"/>
        </w:rPr>
        <w:t xml:space="preserve"> трещин</w:t>
      </w:r>
      <w:r w:rsidR="00F05D99" w:rsidRPr="00CD7290">
        <w:rPr>
          <w:szCs w:val="28"/>
        </w:rPr>
        <w:t>, уступов и локальных просадок</w:t>
      </w:r>
      <w:r w:rsidRPr="00CD7290">
        <w:rPr>
          <w:szCs w:val="28"/>
        </w:rPr>
        <w:t xml:space="preserve"> покрытия осуществля</w:t>
      </w:r>
      <w:r w:rsidR="00F05D99" w:rsidRPr="00CD7290">
        <w:rPr>
          <w:szCs w:val="28"/>
        </w:rPr>
        <w:t>ю</w:t>
      </w:r>
      <w:r w:rsidRPr="00CD7290">
        <w:rPr>
          <w:szCs w:val="28"/>
        </w:rPr>
        <w:t>тся</w:t>
      </w:r>
      <w:r w:rsidRPr="00CD7290">
        <w:rPr>
          <w:spacing w:val="13"/>
          <w:szCs w:val="28"/>
        </w:rPr>
        <w:t xml:space="preserve"> </w:t>
      </w:r>
      <w:r w:rsidRPr="00CD7290">
        <w:rPr>
          <w:szCs w:val="28"/>
        </w:rPr>
        <w:t xml:space="preserve">путем периодических измерений с применением линеек, ручных портативных </w:t>
      </w:r>
      <w:proofErr w:type="spellStart"/>
      <w:r w:rsidRPr="00CD7290">
        <w:rPr>
          <w:szCs w:val="28"/>
        </w:rPr>
        <w:t>деформометров</w:t>
      </w:r>
      <w:proofErr w:type="spellEnd"/>
      <w:r w:rsidRPr="00CD7290">
        <w:rPr>
          <w:szCs w:val="28"/>
        </w:rPr>
        <w:t xml:space="preserve">, микроскопов, щупов, </w:t>
      </w:r>
      <w:proofErr w:type="spellStart"/>
      <w:r w:rsidRPr="00CD7290">
        <w:rPr>
          <w:szCs w:val="28"/>
        </w:rPr>
        <w:t>щелемеров</w:t>
      </w:r>
      <w:proofErr w:type="spellEnd"/>
      <w:r w:rsidR="00F05D99" w:rsidRPr="00CD7290">
        <w:rPr>
          <w:szCs w:val="28"/>
        </w:rPr>
        <w:t xml:space="preserve"> и др</w:t>
      </w:r>
      <w:r w:rsidRPr="00CD7290">
        <w:rPr>
          <w:szCs w:val="28"/>
        </w:rPr>
        <w:t xml:space="preserve">. </w:t>
      </w:r>
    </w:p>
    <w:p w14:paraId="46FA8AFF" w14:textId="7E402F9F" w:rsidR="00686CD3" w:rsidRPr="00CD7290" w:rsidRDefault="00686CD3" w:rsidP="00686CD3">
      <w:pPr>
        <w:spacing w:line="360" w:lineRule="auto"/>
        <w:ind w:firstLine="709"/>
        <w:jc w:val="both"/>
        <w:rPr>
          <w:szCs w:val="28"/>
        </w:rPr>
      </w:pPr>
      <w:r w:rsidRPr="00CD7290">
        <w:rPr>
          <w:szCs w:val="28"/>
        </w:rPr>
        <w:t xml:space="preserve">Фиксация </w:t>
      </w:r>
      <w:r w:rsidR="00F05D99" w:rsidRPr="00CD7290">
        <w:rPr>
          <w:szCs w:val="28"/>
        </w:rPr>
        <w:t>параметров дефектов</w:t>
      </w:r>
      <w:r w:rsidRPr="00CD7290">
        <w:rPr>
          <w:szCs w:val="28"/>
        </w:rPr>
        <w:t xml:space="preserve"> </w:t>
      </w:r>
      <w:r w:rsidR="00F05D99" w:rsidRPr="00CD7290">
        <w:rPr>
          <w:szCs w:val="28"/>
        </w:rPr>
        <w:t xml:space="preserve">должна выполняться </w:t>
      </w:r>
      <w:r w:rsidRPr="00CD7290">
        <w:rPr>
          <w:szCs w:val="28"/>
        </w:rPr>
        <w:t>с использованием ручных и автоматизированных средств измерений.</w:t>
      </w:r>
    </w:p>
    <w:p w14:paraId="7D278E74" w14:textId="27339DFD" w:rsidR="00686CD3" w:rsidRPr="00CD7290" w:rsidRDefault="004F68A5" w:rsidP="004F68A5">
      <w:pPr>
        <w:spacing w:line="360" w:lineRule="auto"/>
        <w:ind w:firstLine="709"/>
        <w:jc w:val="both"/>
      </w:pPr>
      <w:r w:rsidRPr="00CD7290">
        <w:rPr>
          <w:szCs w:val="28"/>
        </w:rPr>
        <w:t>6.1.</w:t>
      </w:r>
      <w:r w:rsidR="00F05D99" w:rsidRPr="00CD7290">
        <w:rPr>
          <w:szCs w:val="28"/>
        </w:rPr>
        <w:t>3</w:t>
      </w:r>
      <w:proofErr w:type="gramStart"/>
      <w:r w:rsidRPr="00CD7290">
        <w:rPr>
          <w:szCs w:val="28"/>
        </w:rPr>
        <w:t xml:space="preserve"> </w:t>
      </w:r>
      <w:r w:rsidR="00686CD3" w:rsidRPr="00CD7290">
        <w:rPr>
          <w:szCs w:val="28"/>
        </w:rPr>
        <w:t>П</w:t>
      </w:r>
      <w:proofErr w:type="gramEnd"/>
      <w:r w:rsidR="00686CD3" w:rsidRPr="00CD7290">
        <w:rPr>
          <w:szCs w:val="28"/>
        </w:rPr>
        <w:t>о результатам визуально-инструментального мониторинга состав</w:t>
      </w:r>
      <w:r w:rsidRPr="00CD7290">
        <w:rPr>
          <w:szCs w:val="28"/>
        </w:rPr>
        <w:t xml:space="preserve">ляют </w:t>
      </w:r>
      <w:r w:rsidR="00F05D99" w:rsidRPr="00CD7290">
        <w:t>планы</w:t>
      </w:r>
      <w:r w:rsidR="00686CD3" w:rsidRPr="00CD7290">
        <w:rPr>
          <w:spacing w:val="50"/>
        </w:rPr>
        <w:t xml:space="preserve"> </w:t>
      </w:r>
      <w:r w:rsidR="00686CD3" w:rsidRPr="00CD7290">
        <w:t xml:space="preserve">дефектов и повреждений с указанием их </w:t>
      </w:r>
      <w:r w:rsidR="00F05D99" w:rsidRPr="00CD7290">
        <w:t>параметров</w:t>
      </w:r>
      <w:r w:rsidRPr="00CD7290">
        <w:t xml:space="preserve">, </w:t>
      </w:r>
      <w:r w:rsidR="00686CD3" w:rsidRPr="00CD7290">
        <w:rPr>
          <w:szCs w:val="28"/>
        </w:rPr>
        <w:t xml:space="preserve">журналы наблюдения за </w:t>
      </w:r>
      <w:r w:rsidR="000278EA" w:rsidRPr="00CD7290">
        <w:rPr>
          <w:szCs w:val="28"/>
        </w:rPr>
        <w:t>динамикой развития дефектов и</w:t>
      </w:r>
      <w:r w:rsidR="00686CD3" w:rsidRPr="00CD7290">
        <w:rPr>
          <w:szCs w:val="28"/>
        </w:rPr>
        <w:t xml:space="preserve"> </w:t>
      </w:r>
      <w:r w:rsidR="000278EA" w:rsidRPr="00CD7290">
        <w:rPr>
          <w:szCs w:val="28"/>
        </w:rPr>
        <w:t xml:space="preserve">повреждений </w:t>
      </w:r>
      <w:r w:rsidR="00686CD3" w:rsidRPr="00CD7290">
        <w:rPr>
          <w:szCs w:val="28"/>
        </w:rPr>
        <w:t xml:space="preserve">(с указанием </w:t>
      </w:r>
      <w:r w:rsidR="000278EA" w:rsidRPr="00CD7290">
        <w:rPr>
          <w:szCs w:val="28"/>
        </w:rPr>
        <w:t xml:space="preserve">их </w:t>
      </w:r>
      <w:r w:rsidR="00686CD3" w:rsidRPr="00CD7290">
        <w:rPr>
          <w:szCs w:val="28"/>
        </w:rPr>
        <w:t>мест расположени</w:t>
      </w:r>
      <w:r w:rsidR="000278EA" w:rsidRPr="00CD7290">
        <w:rPr>
          <w:szCs w:val="28"/>
        </w:rPr>
        <w:t>я</w:t>
      </w:r>
      <w:r w:rsidR="00686CD3" w:rsidRPr="00CD7290">
        <w:rPr>
          <w:szCs w:val="28"/>
        </w:rPr>
        <w:t xml:space="preserve">, даты </w:t>
      </w:r>
      <w:r w:rsidRPr="00CD7290">
        <w:rPr>
          <w:szCs w:val="28"/>
        </w:rPr>
        <w:t>выявления</w:t>
      </w:r>
      <w:r w:rsidR="00686CD3" w:rsidRPr="00CD7290">
        <w:rPr>
          <w:szCs w:val="28"/>
        </w:rPr>
        <w:t xml:space="preserve"> и дат</w:t>
      </w:r>
      <w:r w:rsidR="00686CD3" w:rsidRPr="00CD7290">
        <w:rPr>
          <w:spacing w:val="30"/>
          <w:szCs w:val="28"/>
        </w:rPr>
        <w:t xml:space="preserve"> </w:t>
      </w:r>
      <w:r w:rsidR="00686CD3" w:rsidRPr="00CD7290">
        <w:rPr>
          <w:szCs w:val="28"/>
        </w:rPr>
        <w:t>наблюдения)</w:t>
      </w:r>
      <w:r w:rsidRPr="00CD7290">
        <w:rPr>
          <w:szCs w:val="28"/>
        </w:rPr>
        <w:t xml:space="preserve">, </w:t>
      </w:r>
      <w:r w:rsidR="00686CD3" w:rsidRPr="00CD7290">
        <w:rPr>
          <w:szCs w:val="28"/>
        </w:rPr>
        <w:t>фотодокументацию по зафиксированным дефектам и</w:t>
      </w:r>
      <w:r w:rsidR="00686CD3" w:rsidRPr="00CD7290">
        <w:rPr>
          <w:spacing w:val="53"/>
          <w:szCs w:val="28"/>
        </w:rPr>
        <w:t xml:space="preserve"> </w:t>
      </w:r>
      <w:r w:rsidR="00686CD3" w:rsidRPr="00CD7290">
        <w:rPr>
          <w:szCs w:val="28"/>
        </w:rPr>
        <w:t>поврежде</w:t>
      </w:r>
      <w:r w:rsidR="00686CD3" w:rsidRPr="00CD7290">
        <w:t>ниям.</w:t>
      </w:r>
    </w:p>
    <w:p w14:paraId="4262A6BE" w14:textId="77777777" w:rsidR="00F05D99" w:rsidRPr="00CD7290" w:rsidRDefault="00F05D99" w:rsidP="004F68A5">
      <w:pPr>
        <w:spacing w:line="360" w:lineRule="auto"/>
        <w:ind w:firstLine="709"/>
        <w:jc w:val="both"/>
        <w:rPr>
          <w:b/>
          <w:bCs/>
        </w:rPr>
      </w:pPr>
    </w:p>
    <w:p w14:paraId="45DDDF92" w14:textId="5E5372A9" w:rsidR="00686CD3" w:rsidRPr="00CD7290" w:rsidRDefault="004F68A5" w:rsidP="004F68A5">
      <w:pPr>
        <w:spacing w:line="360" w:lineRule="auto"/>
        <w:ind w:firstLine="709"/>
        <w:jc w:val="both"/>
        <w:rPr>
          <w:b/>
          <w:bCs/>
        </w:rPr>
      </w:pPr>
      <w:r w:rsidRPr="00CD7290">
        <w:rPr>
          <w:b/>
          <w:bCs/>
        </w:rPr>
        <w:t xml:space="preserve">6.2 </w:t>
      </w:r>
      <w:r w:rsidRPr="00CD7290">
        <w:rPr>
          <w:b/>
        </w:rPr>
        <w:t>Геодезические методы</w:t>
      </w:r>
    </w:p>
    <w:p w14:paraId="26464236" w14:textId="129D179A" w:rsidR="00B519AE" w:rsidRPr="00CD7290" w:rsidRDefault="004F68A5" w:rsidP="004F68A5">
      <w:pPr>
        <w:spacing w:line="360" w:lineRule="auto"/>
        <w:ind w:firstLine="709"/>
        <w:jc w:val="both"/>
      </w:pPr>
      <w:r w:rsidRPr="00CD7290">
        <w:rPr>
          <w:szCs w:val="28"/>
        </w:rPr>
        <w:t>6.2.1 Геодезические</w:t>
      </w:r>
      <w:r w:rsidRPr="00CD7290">
        <w:t xml:space="preserve"> методы в составе геотехнического мониторинга следует применять для измерения вертикальных и горизонтальных перемещений </w:t>
      </w:r>
      <w:r w:rsidR="00B519AE" w:rsidRPr="00CD7290">
        <w:t>элементов аэродрома и примыкающих грунтовых участков.</w:t>
      </w:r>
    </w:p>
    <w:p w14:paraId="4FBCA7CD" w14:textId="4292D1A5" w:rsidR="004F68A5" w:rsidRPr="00CD7290" w:rsidRDefault="004F68A5" w:rsidP="004F68A5">
      <w:pPr>
        <w:spacing w:line="360" w:lineRule="auto"/>
        <w:ind w:firstLine="709"/>
        <w:jc w:val="both"/>
      </w:pPr>
      <w:r w:rsidRPr="00CD7290">
        <w:t>6.2.2 Геодезические методы используют с применением нивелиров, теодолитов, тахеометров, сканеров (в том числе оптических, электронных, лазерных и др.) и навигационных спутниковых</w:t>
      </w:r>
      <w:r w:rsidRPr="00CD7290">
        <w:rPr>
          <w:spacing w:val="25"/>
        </w:rPr>
        <w:t xml:space="preserve"> </w:t>
      </w:r>
      <w:r w:rsidRPr="00CD7290">
        <w:t>систем.</w:t>
      </w:r>
    </w:p>
    <w:p w14:paraId="137E4E79" w14:textId="71357BC8" w:rsidR="004F68A5" w:rsidRPr="00CD7290" w:rsidRDefault="004F68A5" w:rsidP="004F68A5">
      <w:pPr>
        <w:spacing w:line="360" w:lineRule="auto"/>
        <w:ind w:firstLine="709"/>
        <w:jc w:val="both"/>
        <w:rPr>
          <w:szCs w:val="28"/>
        </w:rPr>
      </w:pPr>
      <w:r w:rsidRPr="00CD7290">
        <w:t>6.2.3</w:t>
      </w:r>
      <w:proofErr w:type="gramStart"/>
      <w:r w:rsidRPr="00CD7290">
        <w:t xml:space="preserve"> П</w:t>
      </w:r>
      <w:proofErr w:type="gramEnd"/>
      <w:r w:rsidRPr="00CD7290">
        <w:t>ри</w:t>
      </w:r>
      <w:r w:rsidRPr="00CD7290">
        <w:rPr>
          <w:szCs w:val="28"/>
        </w:rPr>
        <w:t xml:space="preserve"> ведении мониторинга геодезическими методами измеряют (отдельно или совместно) следующие</w:t>
      </w:r>
      <w:r w:rsidRPr="00CD7290">
        <w:rPr>
          <w:spacing w:val="15"/>
          <w:szCs w:val="28"/>
        </w:rPr>
        <w:t xml:space="preserve"> </w:t>
      </w:r>
      <w:r w:rsidRPr="00CD7290">
        <w:rPr>
          <w:szCs w:val="28"/>
        </w:rPr>
        <w:t>параметры:</w:t>
      </w:r>
    </w:p>
    <w:p w14:paraId="6F953A1E" w14:textId="1541F94B" w:rsidR="004F68A5" w:rsidRPr="00CD7290" w:rsidRDefault="004F68A5" w:rsidP="001931E5">
      <w:pPr>
        <w:pStyle w:val="ae"/>
        <w:numPr>
          <w:ilvl w:val="0"/>
          <w:numId w:val="9"/>
        </w:numPr>
        <w:spacing w:line="360" w:lineRule="auto"/>
        <w:ind w:left="0" w:firstLine="709"/>
        <w:jc w:val="both"/>
      </w:pPr>
      <w:r w:rsidRPr="00CD7290">
        <w:t>вертикальные перемещения (осадки, вертикальные сдвиги, просадки и</w:t>
      </w:r>
      <w:r w:rsidRPr="001931E5">
        <w:t xml:space="preserve"> </w:t>
      </w:r>
      <w:r w:rsidRPr="00CD7290">
        <w:t>т.п.);</w:t>
      </w:r>
    </w:p>
    <w:p w14:paraId="4AE379A6" w14:textId="30B4127F" w:rsidR="004F68A5" w:rsidRPr="00CD7290" w:rsidRDefault="004F68A5" w:rsidP="001931E5">
      <w:pPr>
        <w:pStyle w:val="ae"/>
        <w:numPr>
          <w:ilvl w:val="0"/>
          <w:numId w:val="9"/>
        </w:numPr>
        <w:spacing w:line="360" w:lineRule="auto"/>
        <w:ind w:left="0" w:firstLine="709"/>
        <w:jc w:val="both"/>
      </w:pPr>
      <w:r w:rsidRPr="00CD7290">
        <w:t>горизонтальные перемещения</w:t>
      </w:r>
      <w:r w:rsidRPr="001931E5">
        <w:t xml:space="preserve"> </w:t>
      </w:r>
      <w:r w:rsidRPr="00CD7290">
        <w:t>(сдвиги).</w:t>
      </w:r>
    </w:p>
    <w:p w14:paraId="6BC1093F" w14:textId="351E8417" w:rsidR="004F68A5" w:rsidRPr="00CD7290" w:rsidRDefault="004F68A5" w:rsidP="004F68A5">
      <w:pPr>
        <w:spacing w:line="360" w:lineRule="auto"/>
        <w:ind w:firstLine="709"/>
        <w:jc w:val="both"/>
      </w:pPr>
      <w:r w:rsidRPr="00CD7290">
        <w:rPr>
          <w:szCs w:val="28"/>
        </w:rPr>
        <w:lastRenderedPageBreak/>
        <w:t>6.2.4 Задач</w:t>
      </w:r>
      <w:r w:rsidR="00B519AE" w:rsidRPr="00CD7290">
        <w:rPr>
          <w:szCs w:val="28"/>
        </w:rPr>
        <w:t>ами</w:t>
      </w:r>
      <w:r w:rsidRPr="00CD7290">
        <w:rPr>
          <w:szCs w:val="28"/>
        </w:rPr>
        <w:t xml:space="preserve"> геодезических методов</w:t>
      </w:r>
      <w:r w:rsidRPr="00CD7290">
        <w:rPr>
          <w:spacing w:val="12"/>
          <w:szCs w:val="28"/>
        </w:rPr>
        <w:t xml:space="preserve"> </w:t>
      </w:r>
      <w:r w:rsidRPr="00CD7290">
        <w:rPr>
          <w:szCs w:val="28"/>
        </w:rPr>
        <w:t>мониторинга</w:t>
      </w:r>
      <w:r w:rsidR="00B519AE" w:rsidRPr="00CD7290">
        <w:rPr>
          <w:szCs w:val="28"/>
        </w:rPr>
        <w:t xml:space="preserve"> являются</w:t>
      </w:r>
      <w:r w:rsidRPr="00CD7290">
        <w:rPr>
          <w:szCs w:val="28"/>
        </w:rPr>
        <w:t>:</w:t>
      </w:r>
    </w:p>
    <w:p w14:paraId="13BEACC0" w14:textId="5A6FE0AE" w:rsidR="004F68A5" w:rsidRPr="00CD7290" w:rsidRDefault="004F68A5" w:rsidP="001931E5">
      <w:pPr>
        <w:pStyle w:val="ae"/>
        <w:numPr>
          <w:ilvl w:val="0"/>
          <w:numId w:val="9"/>
        </w:numPr>
        <w:spacing w:line="360" w:lineRule="auto"/>
        <w:ind w:left="0" w:firstLine="709"/>
        <w:jc w:val="both"/>
      </w:pPr>
      <w:r w:rsidRPr="00CD7290">
        <w:t xml:space="preserve">определение участков </w:t>
      </w:r>
      <w:r w:rsidR="00B519AE" w:rsidRPr="00CD7290">
        <w:t>элементов аэродрома</w:t>
      </w:r>
      <w:r w:rsidRPr="00CD7290">
        <w:t xml:space="preserve"> </w:t>
      </w:r>
      <w:r w:rsidR="00B519AE" w:rsidRPr="00CD7290">
        <w:t>и прилегающих</w:t>
      </w:r>
      <w:r w:rsidRPr="00CD7290">
        <w:t xml:space="preserve"> грунтов</w:t>
      </w:r>
      <w:r w:rsidR="00B519AE" w:rsidRPr="00CD7290">
        <w:t>ых</w:t>
      </w:r>
      <w:r w:rsidRPr="00CD7290">
        <w:t xml:space="preserve"> </w:t>
      </w:r>
      <w:r w:rsidR="00B519AE" w:rsidRPr="00CD7290">
        <w:t>участков</w:t>
      </w:r>
      <w:r w:rsidRPr="00CD7290">
        <w:t>, подверженных наибольшим отклонениям от проектного или первоначального положения;</w:t>
      </w:r>
    </w:p>
    <w:p w14:paraId="5FB088D5" w14:textId="7B2D0B28" w:rsidR="004F68A5" w:rsidRPr="00CD7290" w:rsidRDefault="004F68A5" w:rsidP="001931E5">
      <w:pPr>
        <w:pStyle w:val="ae"/>
        <w:numPr>
          <w:ilvl w:val="0"/>
          <w:numId w:val="9"/>
        </w:numPr>
        <w:spacing w:line="360" w:lineRule="auto"/>
        <w:ind w:left="0" w:firstLine="709"/>
        <w:jc w:val="both"/>
      </w:pPr>
      <w:r w:rsidRPr="00CD7290">
        <w:t>выявление величины и направления деформационных процессов;</w:t>
      </w:r>
    </w:p>
    <w:p w14:paraId="6E2B58E6" w14:textId="6E571197" w:rsidR="004F68A5" w:rsidRPr="00CD7290" w:rsidRDefault="004F68A5" w:rsidP="001931E5">
      <w:pPr>
        <w:pStyle w:val="ae"/>
        <w:numPr>
          <w:ilvl w:val="0"/>
          <w:numId w:val="9"/>
        </w:numPr>
        <w:spacing w:line="360" w:lineRule="auto"/>
        <w:ind w:left="0" w:firstLine="709"/>
        <w:jc w:val="both"/>
      </w:pPr>
      <w:r w:rsidRPr="00CD7290">
        <w:t>выявление закономерностей и причин, позволяющих спрогнозировать дальнейшее развитие деформаций;</w:t>
      </w:r>
    </w:p>
    <w:p w14:paraId="0FFE692B" w14:textId="5A1D83C7" w:rsidR="004F68A5" w:rsidRPr="00CD7290" w:rsidRDefault="004F68A5" w:rsidP="001931E5">
      <w:pPr>
        <w:pStyle w:val="ae"/>
        <w:numPr>
          <w:ilvl w:val="0"/>
          <w:numId w:val="9"/>
        </w:numPr>
        <w:spacing w:line="360" w:lineRule="auto"/>
        <w:ind w:left="0" w:firstLine="709"/>
        <w:jc w:val="both"/>
      </w:pPr>
      <w:proofErr w:type="gramStart"/>
      <w:r w:rsidRPr="00CD7290">
        <w:t>контроль за</w:t>
      </w:r>
      <w:proofErr w:type="gramEnd"/>
      <w:r w:rsidRPr="00CD7290">
        <w:t xml:space="preserve"> процессами в грунтах основания </w:t>
      </w:r>
      <w:r w:rsidR="00B519AE" w:rsidRPr="00CD7290">
        <w:t>элементов аэродрома</w:t>
      </w:r>
      <w:r w:rsidRPr="00CD7290">
        <w:t>.</w:t>
      </w:r>
    </w:p>
    <w:p w14:paraId="2E15429B" w14:textId="63F5F880" w:rsidR="004F68A5" w:rsidRPr="00CD7290" w:rsidRDefault="004F68A5" w:rsidP="004F68A5">
      <w:pPr>
        <w:spacing w:line="360" w:lineRule="auto"/>
        <w:ind w:firstLine="709"/>
        <w:jc w:val="both"/>
        <w:rPr>
          <w:szCs w:val="28"/>
        </w:rPr>
      </w:pPr>
      <w:r w:rsidRPr="00CD7290">
        <w:rPr>
          <w:szCs w:val="28"/>
        </w:rPr>
        <w:t>6.2.5</w:t>
      </w:r>
      <w:proofErr w:type="gramStart"/>
      <w:r w:rsidRPr="00CD7290">
        <w:rPr>
          <w:szCs w:val="28"/>
        </w:rPr>
        <w:t xml:space="preserve"> П</w:t>
      </w:r>
      <w:proofErr w:type="gramEnd"/>
      <w:r w:rsidRPr="00CD7290">
        <w:rPr>
          <w:szCs w:val="28"/>
        </w:rPr>
        <w:t xml:space="preserve">ри проведении геотехнического мониторинга с применением геодезических методов следует соблюдать требования </w:t>
      </w:r>
      <w:hyperlink r:id="rId22" w:history="1">
        <w:r w:rsidRPr="00CD7290">
          <w:rPr>
            <w:szCs w:val="28"/>
          </w:rPr>
          <w:t>ГОСТ</w:t>
        </w:r>
        <w:r w:rsidRPr="00CD7290">
          <w:rPr>
            <w:spacing w:val="50"/>
            <w:szCs w:val="28"/>
          </w:rPr>
          <w:t xml:space="preserve"> </w:t>
        </w:r>
        <w:r w:rsidRPr="00CD7290">
          <w:rPr>
            <w:szCs w:val="28"/>
          </w:rPr>
          <w:t>24846</w:t>
        </w:r>
      </w:hyperlink>
      <w:r w:rsidRPr="00CD7290">
        <w:rPr>
          <w:szCs w:val="28"/>
        </w:rPr>
        <w:t>.</w:t>
      </w:r>
    </w:p>
    <w:p w14:paraId="00A8FFB1" w14:textId="34187C82" w:rsidR="004F68A5" w:rsidRPr="00CD7290" w:rsidRDefault="004F68A5" w:rsidP="004F68A5">
      <w:pPr>
        <w:spacing w:line="360" w:lineRule="auto"/>
        <w:ind w:firstLine="709"/>
        <w:jc w:val="both"/>
        <w:rPr>
          <w:szCs w:val="28"/>
        </w:rPr>
      </w:pPr>
      <w:r w:rsidRPr="00CD7290">
        <w:rPr>
          <w:szCs w:val="28"/>
        </w:rPr>
        <w:t>6.2.6 Геодезический мониторинг следует проводить в следующей последовательности:</w:t>
      </w:r>
    </w:p>
    <w:p w14:paraId="6E65D26F" w14:textId="648CA882" w:rsidR="004F68A5" w:rsidRPr="00CD7290" w:rsidRDefault="004F68A5" w:rsidP="001931E5">
      <w:pPr>
        <w:pStyle w:val="ae"/>
        <w:numPr>
          <w:ilvl w:val="0"/>
          <w:numId w:val="9"/>
        </w:numPr>
        <w:spacing w:line="360" w:lineRule="auto"/>
        <w:ind w:left="0" w:firstLine="709"/>
        <w:jc w:val="both"/>
      </w:pPr>
      <w:r w:rsidRPr="00CD7290">
        <w:t xml:space="preserve">разработка соответствующего раздела </w:t>
      </w:r>
      <w:r w:rsidR="00A50A16" w:rsidRPr="00CD7290">
        <w:t>П</w:t>
      </w:r>
      <w:r w:rsidRPr="00CD7290">
        <w:t>рограммы мониторинга;</w:t>
      </w:r>
    </w:p>
    <w:p w14:paraId="5346E1D0" w14:textId="69A6F003" w:rsidR="004F68A5" w:rsidRPr="00CD7290" w:rsidRDefault="004F68A5" w:rsidP="001931E5">
      <w:pPr>
        <w:pStyle w:val="ae"/>
        <w:numPr>
          <w:ilvl w:val="0"/>
          <w:numId w:val="9"/>
        </w:numPr>
        <w:spacing w:line="360" w:lineRule="auto"/>
        <w:ind w:left="0" w:firstLine="709"/>
        <w:jc w:val="both"/>
      </w:pPr>
      <w:r w:rsidRPr="00CD7290">
        <w:t>определение мест расположения и установка опорных геодезических знаков высотной и плановой основы вне зоны возможных деформаций;</w:t>
      </w:r>
    </w:p>
    <w:p w14:paraId="4177EE10" w14:textId="2E1941E9" w:rsidR="004F68A5" w:rsidRPr="00CD7290" w:rsidRDefault="004F68A5" w:rsidP="001931E5">
      <w:pPr>
        <w:pStyle w:val="ae"/>
        <w:numPr>
          <w:ilvl w:val="0"/>
          <w:numId w:val="9"/>
        </w:numPr>
        <w:spacing w:line="360" w:lineRule="auto"/>
        <w:ind w:left="0" w:firstLine="709"/>
        <w:jc w:val="both"/>
      </w:pPr>
      <w:r w:rsidRPr="00CD7290">
        <w:t>установка деформационных марок</w:t>
      </w:r>
      <w:r w:rsidR="00A50A16" w:rsidRPr="00CD7290">
        <w:t xml:space="preserve"> в покрытиях</w:t>
      </w:r>
      <w:r w:rsidRPr="00CD7290">
        <w:t>, поверхностных грунтов</w:t>
      </w:r>
      <w:r w:rsidR="00A50A16" w:rsidRPr="00CD7290">
        <w:t xml:space="preserve">ых </w:t>
      </w:r>
      <w:r w:rsidRPr="00CD7290">
        <w:t>марок</w:t>
      </w:r>
      <w:r w:rsidR="00270778">
        <w:t xml:space="preserve"> на прилегающих участках летного поля</w:t>
      </w:r>
      <w:r w:rsidRPr="00CD7290">
        <w:t>;</w:t>
      </w:r>
    </w:p>
    <w:p w14:paraId="19427397" w14:textId="655D6681" w:rsidR="004F68A5" w:rsidRPr="00CD7290" w:rsidRDefault="004F68A5" w:rsidP="001931E5">
      <w:pPr>
        <w:pStyle w:val="ae"/>
        <w:numPr>
          <w:ilvl w:val="0"/>
          <w:numId w:val="9"/>
        </w:numPr>
        <w:spacing w:line="360" w:lineRule="auto"/>
        <w:ind w:left="0" w:firstLine="709"/>
        <w:jc w:val="both"/>
      </w:pPr>
      <w:r w:rsidRPr="00CD7290">
        <w:t>осуществление высотной и плановой привязки установленных опорных геодезических знаков;</w:t>
      </w:r>
    </w:p>
    <w:p w14:paraId="25593868" w14:textId="6665BC7A" w:rsidR="004F68A5" w:rsidRPr="00CD7290" w:rsidRDefault="004F68A5" w:rsidP="001931E5">
      <w:pPr>
        <w:pStyle w:val="ae"/>
        <w:numPr>
          <w:ilvl w:val="0"/>
          <w:numId w:val="9"/>
        </w:numPr>
        <w:spacing w:line="360" w:lineRule="auto"/>
        <w:ind w:left="0" w:firstLine="709"/>
        <w:jc w:val="both"/>
      </w:pPr>
      <w:r w:rsidRPr="00CD7290">
        <w:t xml:space="preserve">проведение нулевого цикла измерений положения контролируемых деформационных марок и </w:t>
      </w:r>
      <w:r w:rsidR="00A50A16" w:rsidRPr="00CD7290">
        <w:t>поверхностных грунтовых марок</w:t>
      </w:r>
      <w:r w:rsidRPr="00CD7290">
        <w:t>;</w:t>
      </w:r>
    </w:p>
    <w:p w14:paraId="6AD5AB5F" w14:textId="5BFAF6F8" w:rsidR="004F68A5" w:rsidRPr="00CD7290" w:rsidRDefault="004F68A5" w:rsidP="001931E5">
      <w:pPr>
        <w:pStyle w:val="ae"/>
        <w:numPr>
          <w:ilvl w:val="0"/>
          <w:numId w:val="9"/>
        </w:numPr>
        <w:spacing w:line="360" w:lineRule="auto"/>
        <w:ind w:left="0" w:firstLine="709"/>
        <w:jc w:val="both"/>
      </w:pPr>
      <w:r w:rsidRPr="00CD7290">
        <w:t xml:space="preserve">периодические геодезические измерения вертикальных и горизонтальных перемещений в соответствии с </w:t>
      </w:r>
      <w:r w:rsidR="00FA1AC2" w:rsidRPr="00CD7290">
        <w:t xml:space="preserve">разделом </w:t>
      </w:r>
      <w:r w:rsidR="00A50A16" w:rsidRPr="00CD7290">
        <w:t>П</w:t>
      </w:r>
      <w:r w:rsidRPr="00CD7290">
        <w:t>рограмм</w:t>
      </w:r>
      <w:r w:rsidR="00FA1AC2" w:rsidRPr="00CD7290">
        <w:t>ы</w:t>
      </w:r>
      <w:r w:rsidRPr="00CD7290">
        <w:t xml:space="preserve"> мониторинга;</w:t>
      </w:r>
    </w:p>
    <w:p w14:paraId="221C4131" w14:textId="72BEBC43" w:rsidR="004F68A5" w:rsidRPr="00CD7290" w:rsidRDefault="004F68A5" w:rsidP="001931E5">
      <w:pPr>
        <w:pStyle w:val="ae"/>
        <w:numPr>
          <w:ilvl w:val="0"/>
          <w:numId w:val="9"/>
        </w:numPr>
        <w:spacing w:line="360" w:lineRule="auto"/>
        <w:ind w:left="0" w:firstLine="709"/>
        <w:jc w:val="both"/>
      </w:pPr>
      <w:r w:rsidRPr="00CD7290">
        <w:t>обработка и анализ результатов наблюдений;</w:t>
      </w:r>
    </w:p>
    <w:p w14:paraId="30FDBB03" w14:textId="52B553F7" w:rsidR="004F68A5" w:rsidRDefault="004F68A5" w:rsidP="001931E5">
      <w:pPr>
        <w:pStyle w:val="ae"/>
        <w:numPr>
          <w:ilvl w:val="0"/>
          <w:numId w:val="9"/>
        </w:numPr>
        <w:spacing w:line="360" w:lineRule="auto"/>
        <w:ind w:left="0" w:firstLine="709"/>
        <w:jc w:val="both"/>
      </w:pPr>
      <w:r w:rsidRPr="00CD7290">
        <w:t>составление отчетной документации.</w:t>
      </w:r>
    </w:p>
    <w:p w14:paraId="11631009" w14:textId="3B023362" w:rsidR="00BC12FC" w:rsidRPr="00E22554" w:rsidRDefault="00BC12FC" w:rsidP="00BC12FC">
      <w:pPr>
        <w:spacing w:line="360" w:lineRule="auto"/>
        <w:ind w:firstLine="709"/>
        <w:jc w:val="both"/>
      </w:pPr>
      <w:r w:rsidRPr="00E22554">
        <w:lastRenderedPageBreak/>
        <w:t>6.2.7 Опорные геодезические знаки высотной и плановой основы должны сохранять стабильность высотного и планового положения в течение всего времени эксплуатации контролируемого объекта. Опорные геодезические знаки должны располагаться в местах, обеспечивающих беспрепятственный подход к ним в течение всего срока наблюдений и их сохранность.</w:t>
      </w:r>
    </w:p>
    <w:p w14:paraId="2B7DE979" w14:textId="5F479E9B" w:rsidR="00F93469" w:rsidRPr="00E22554" w:rsidRDefault="00F93469" w:rsidP="004F68A5">
      <w:pPr>
        <w:spacing w:line="360" w:lineRule="auto"/>
        <w:ind w:firstLine="709"/>
        <w:jc w:val="both"/>
      </w:pPr>
      <w:r w:rsidRPr="00E22554">
        <w:t>6</w:t>
      </w:r>
      <w:r w:rsidR="00BC12FC" w:rsidRPr="00E22554">
        <w:t>.2.8</w:t>
      </w:r>
      <w:r w:rsidRPr="00E22554">
        <w:t xml:space="preserve"> Установку </w:t>
      </w:r>
      <w:r w:rsidR="00B27877" w:rsidRPr="00E22554">
        <w:t>деформационных марок в покрытия</w:t>
      </w:r>
      <w:r w:rsidRPr="00E22554">
        <w:t xml:space="preserve"> и </w:t>
      </w:r>
      <w:r w:rsidR="00B27877" w:rsidRPr="00E22554">
        <w:t>поверхностных грунтовых марок</w:t>
      </w:r>
      <w:r w:rsidRPr="00E22554">
        <w:t xml:space="preserve"> следует выполнять в соответствии с приложением Б.</w:t>
      </w:r>
    </w:p>
    <w:p w14:paraId="7BA3B67B" w14:textId="7BF81BFE" w:rsidR="00B27877" w:rsidRPr="00E22554" w:rsidRDefault="00B27877" w:rsidP="004F68A5">
      <w:pPr>
        <w:spacing w:line="360" w:lineRule="auto"/>
        <w:ind w:firstLine="709"/>
        <w:jc w:val="both"/>
      </w:pPr>
      <w:r w:rsidRPr="00E22554">
        <w:t xml:space="preserve">6.2.9 Расположение и количество деформационных марок и поверхностных грунтовых марок следует </w:t>
      </w:r>
      <w:r w:rsidR="00AF65FC" w:rsidRPr="00E22554">
        <w:t xml:space="preserve">определять Программой мониторинга и </w:t>
      </w:r>
      <w:r w:rsidRPr="00E22554">
        <w:t xml:space="preserve">принимать в зависимости </w:t>
      </w:r>
      <w:r w:rsidR="00AF65FC" w:rsidRPr="00E22554">
        <w:t>от выявленной картины дефектов и повреждений искусственных покрытий, сложности инженерно-геологических условий, а также удобства проведения геодезических работ.</w:t>
      </w:r>
    </w:p>
    <w:p w14:paraId="5D964F8C" w14:textId="7422C39C" w:rsidR="005E199F" w:rsidRPr="00E22554" w:rsidRDefault="0072437D" w:rsidP="0072437D">
      <w:pPr>
        <w:spacing w:line="360" w:lineRule="auto"/>
        <w:ind w:firstLine="709"/>
        <w:jc w:val="both"/>
      </w:pPr>
      <w:r w:rsidRPr="00E22554">
        <w:t>Деформационные марки на покрыти</w:t>
      </w:r>
      <w:r w:rsidR="006D319B" w:rsidRPr="00E22554">
        <w:t>ях следует располагать с шагом 25-3</w:t>
      </w:r>
      <w:r w:rsidRPr="00E22554">
        <w:t>0 м, н</w:t>
      </w:r>
      <w:r w:rsidR="005E199F" w:rsidRPr="00E22554">
        <w:t xml:space="preserve">а </w:t>
      </w:r>
      <w:r w:rsidRPr="00E22554">
        <w:t xml:space="preserve">проблемных </w:t>
      </w:r>
      <w:r w:rsidR="005E199F" w:rsidRPr="00E22554">
        <w:t>участках</w:t>
      </w:r>
      <w:r w:rsidRPr="00E22554">
        <w:t xml:space="preserve"> – </w:t>
      </w:r>
      <w:r w:rsidR="005E199F" w:rsidRPr="00E22554">
        <w:t>с</w:t>
      </w:r>
      <w:r w:rsidRPr="00E22554">
        <w:t xml:space="preserve"> </w:t>
      </w:r>
      <w:r w:rsidR="005E199F" w:rsidRPr="00E22554">
        <w:t xml:space="preserve">шагом, кратным длине плиты </w:t>
      </w:r>
      <w:r w:rsidRPr="00E22554">
        <w:t xml:space="preserve">(для жестких покрытий) </w:t>
      </w:r>
      <w:r w:rsidR="005E199F" w:rsidRPr="00E22554">
        <w:t>или равным 5</w:t>
      </w:r>
      <w:r w:rsidRPr="00E22554">
        <w:t> </w:t>
      </w:r>
      <w:r w:rsidR="005E199F" w:rsidRPr="00E22554">
        <w:t>м (для нежестких покрытий).</w:t>
      </w:r>
    </w:p>
    <w:p w14:paraId="7B9193E9" w14:textId="0CD9D0F3" w:rsidR="004F68A5" w:rsidRPr="00CD7290" w:rsidRDefault="00236EFB" w:rsidP="004F68A5">
      <w:pPr>
        <w:spacing w:line="360" w:lineRule="auto"/>
        <w:ind w:firstLine="709"/>
        <w:jc w:val="both"/>
      </w:pPr>
      <w:r w:rsidRPr="00E22554">
        <w:t>6.2.</w:t>
      </w:r>
      <w:r w:rsidR="00815ACC" w:rsidRPr="00E22554">
        <w:t>10</w:t>
      </w:r>
      <w:r w:rsidRPr="00E22554">
        <w:t xml:space="preserve"> </w:t>
      </w:r>
      <w:r w:rsidR="004F68A5" w:rsidRPr="00E22554">
        <w:t>Перечень используемых геодезических методов на объекте мониторинга сле</w:t>
      </w:r>
      <w:r w:rsidR="009D131D" w:rsidRPr="00E22554">
        <w:t xml:space="preserve">дует устанавливать в соответствующем </w:t>
      </w:r>
      <w:r w:rsidR="009D131D" w:rsidRPr="00CD7290">
        <w:t xml:space="preserve">разделе </w:t>
      </w:r>
      <w:r w:rsidR="00FA1AC2" w:rsidRPr="00CD7290">
        <w:t>П</w:t>
      </w:r>
      <w:r w:rsidR="009D131D" w:rsidRPr="00CD7290">
        <w:t>рограммы мониторинга</w:t>
      </w:r>
      <w:r w:rsidR="004F68A5" w:rsidRPr="00CD7290">
        <w:t xml:space="preserve"> в зависимости от требуемой точности измерений (в соответствии с </w:t>
      </w:r>
      <w:hyperlink r:id="rId23" w:history="1">
        <w:r w:rsidR="004F68A5" w:rsidRPr="00CD7290">
          <w:t>ГОСТ 24846</w:t>
        </w:r>
      </w:hyperlink>
      <w:r w:rsidR="009D131D" w:rsidRPr="00CD7290">
        <w:t xml:space="preserve"> и СП 122.13330</w:t>
      </w:r>
      <w:r w:rsidR="004F68A5" w:rsidRPr="00CD7290">
        <w:t xml:space="preserve">), степени автоматизации измерительного процесса, конструктивных особенностей </w:t>
      </w:r>
      <w:r w:rsidR="009D131D" w:rsidRPr="00CD7290">
        <w:t>элементов аэродрома</w:t>
      </w:r>
      <w:r w:rsidR="004F68A5" w:rsidRPr="00CD7290">
        <w:t>, инженерн</w:t>
      </w:r>
      <w:proofErr w:type="gramStart"/>
      <w:r w:rsidR="004F68A5" w:rsidRPr="00CD7290">
        <w:t>о-</w:t>
      </w:r>
      <w:proofErr w:type="gramEnd"/>
      <w:r w:rsidR="004F68A5" w:rsidRPr="00CD7290">
        <w:t xml:space="preserve"> геологических </w:t>
      </w:r>
      <w:r w:rsidR="00FA1AC2" w:rsidRPr="00CD7290">
        <w:t>условий</w:t>
      </w:r>
      <w:r w:rsidR="004F68A5" w:rsidRPr="00CD7290">
        <w:t>.</w:t>
      </w:r>
    </w:p>
    <w:p w14:paraId="0DC9FAD9" w14:textId="44111408" w:rsidR="009D131D" w:rsidRDefault="004F68A5" w:rsidP="00EE44D4">
      <w:pPr>
        <w:spacing w:line="360" w:lineRule="auto"/>
        <w:ind w:firstLine="709"/>
        <w:jc w:val="both"/>
      </w:pPr>
      <w:r w:rsidRPr="00CD7290">
        <w:t>Основные геодезические методы и средства измерений, применяемые при геотехническом мониторинге в зависимости от контролируемых параметров, представлены в таблице 1.</w:t>
      </w:r>
    </w:p>
    <w:p w14:paraId="55285BF1" w14:textId="01790915" w:rsidR="00EE44D4" w:rsidRPr="0026006D" w:rsidRDefault="004F68A5" w:rsidP="0026006D">
      <w:pPr>
        <w:pStyle w:val="afe"/>
        <w:kinsoku w:val="0"/>
        <w:overflowPunct w:val="0"/>
        <w:spacing w:line="360" w:lineRule="auto"/>
        <w:ind w:right="159" w:firstLine="709"/>
        <w:jc w:val="both"/>
        <w:rPr>
          <w:sz w:val="24"/>
          <w:szCs w:val="24"/>
        </w:rPr>
      </w:pPr>
      <w:r w:rsidRPr="00CD7290">
        <w:t xml:space="preserve">Т а б л и </w:t>
      </w:r>
      <w:proofErr w:type="gramStart"/>
      <w:r w:rsidRPr="00CD7290">
        <w:t>ц</w:t>
      </w:r>
      <w:proofErr w:type="gramEnd"/>
      <w:r w:rsidRPr="00CD7290">
        <w:t xml:space="preserve"> а 1 – </w:t>
      </w:r>
      <w:r w:rsidRPr="00CD7290">
        <w:rPr>
          <w:sz w:val="24"/>
          <w:szCs w:val="24"/>
        </w:rPr>
        <w:t>Основные геодезические методы и средства измерений, применяемые при геотехническом мониторинге</w:t>
      </w:r>
      <w:r w:rsidR="009D131D" w:rsidRPr="00CD7290">
        <w:rPr>
          <w:sz w:val="24"/>
          <w:szCs w:val="24"/>
        </w:rPr>
        <w:t xml:space="preserve"> </w:t>
      </w:r>
    </w:p>
    <w:tbl>
      <w:tblPr>
        <w:tblW w:w="9360" w:type="dxa"/>
        <w:tblInd w:w="150" w:type="dxa"/>
        <w:tblLayout w:type="fixed"/>
        <w:tblCellMar>
          <w:left w:w="0" w:type="dxa"/>
          <w:right w:w="0" w:type="dxa"/>
        </w:tblCellMar>
        <w:tblLook w:val="0000" w:firstRow="0" w:lastRow="0" w:firstColumn="0" w:lastColumn="0" w:noHBand="0" w:noVBand="0"/>
      </w:tblPr>
      <w:tblGrid>
        <w:gridCol w:w="2605"/>
        <w:gridCol w:w="2629"/>
        <w:gridCol w:w="2405"/>
        <w:gridCol w:w="1721"/>
      </w:tblGrid>
      <w:tr w:rsidR="004F68A5" w:rsidRPr="00CD7290" w14:paraId="20F5E14C" w14:textId="77777777" w:rsidTr="00F84F82">
        <w:trPr>
          <w:trHeight w:val="551"/>
        </w:trPr>
        <w:tc>
          <w:tcPr>
            <w:tcW w:w="2605" w:type="dxa"/>
            <w:tcBorders>
              <w:top w:val="single" w:sz="6" w:space="0" w:color="000000"/>
              <w:left w:val="single" w:sz="6" w:space="0" w:color="000000"/>
              <w:bottom w:val="double" w:sz="2" w:space="0" w:color="auto"/>
              <w:right w:val="single" w:sz="6" w:space="0" w:color="000000"/>
            </w:tcBorders>
          </w:tcPr>
          <w:p w14:paraId="27F4EA89" w14:textId="77777777" w:rsidR="004F68A5" w:rsidRPr="00CD7290" w:rsidRDefault="004F68A5" w:rsidP="00B47DBF">
            <w:pPr>
              <w:pStyle w:val="TableParagraph"/>
              <w:kinsoku w:val="0"/>
              <w:overflowPunct w:val="0"/>
              <w:spacing w:line="268" w:lineRule="exact"/>
              <w:ind w:left="52" w:right="43"/>
              <w:jc w:val="center"/>
            </w:pPr>
            <w:r w:rsidRPr="00CD7290">
              <w:t xml:space="preserve">Методы </w:t>
            </w:r>
            <w:proofErr w:type="gramStart"/>
            <w:r w:rsidRPr="00CD7290">
              <w:t>геодезического</w:t>
            </w:r>
            <w:proofErr w:type="gramEnd"/>
          </w:p>
          <w:p w14:paraId="79D65645" w14:textId="77777777" w:rsidR="004F68A5" w:rsidRPr="00CD7290" w:rsidRDefault="004F68A5" w:rsidP="00B47DBF">
            <w:pPr>
              <w:pStyle w:val="TableParagraph"/>
              <w:kinsoku w:val="0"/>
              <w:overflowPunct w:val="0"/>
              <w:spacing w:line="264" w:lineRule="exact"/>
              <w:ind w:left="52" w:right="39"/>
              <w:jc w:val="center"/>
            </w:pPr>
            <w:r w:rsidRPr="00CD7290">
              <w:t>мониторинга</w:t>
            </w:r>
          </w:p>
        </w:tc>
        <w:tc>
          <w:tcPr>
            <w:tcW w:w="2629" w:type="dxa"/>
            <w:tcBorders>
              <w:top w:val="single" w:sz="6" w:space="0" w:color="000000"/>
              <w:left w:val="single" w:sz="6" w:space="0" w:color="000000"/>
              <w:bottom w:val="double" w:sz="2" w:space="0" w:color="auto"/>
              <w:right w:val="single" w:sz="6" w:space="0" w:color="000000"/>
            </w:tcBorders>
          </w:tcPr>
          <w:p w14:paraId="2EB8805D" w14:textId="77777777" w:rsidR="004F68A5" w:rsidRPr="00CD7290" w:rsidRDefault="004F68A5" w:rsidP="00B47DBF">
            <w:pPr>
              <w:pStyle w:val="TableParagraph"/>
              <w:kinsoku w:val="0"/>
              <w:overflowPunct w:val="0"/>
              <w:spacing w:line="268" w:lineRule="exact"/>
              <w:ind w:left="169"/>
            </w:pPr>
            <w:r w:rsidRPr="00CD7290">
              <w:t>Средства измерений и</w:t>
            </w:r>
          </w:p>
          <w:p w14:paraId="77214DD1" w14:textId="77777777" w:rsidR="004F68A5" w:rsidRPr="00CD7290" w:rsidRDefault="004F68A5" w:rsidP="00B47DBF">
            <w:pPr>
              <w:pStyle w:val="TableParagraph"/>
              <w:kinsoku w:val="0"/>
              <w:overflowPunct w:val="0"/>
              <w:spacing w:line="264" w:lineRule="exact"/>
              <w:ind w:left="260"/>
            </w:pPr>
            <w:r w:rsidRPr="00CD7290">
              <w:t>регистрации данных</w:t>
            </w:r>
          </w:p>
        </w:tc>
        <w:tc>
          <w:tcPr>
            <w:tcW w:w="2405" w:type="dxa"/>
            <w:tcBorders>
              <w:top w:val="single" w:sz="6" w:space="0" w:color="000000"/>
              <w:left w:val="single" w:sz="6" w:space="0" w:color="000000"/>
              <w:bottom w:val="double" w:sz="2" w:space="0" w:color="auto"/>
              <w:right w:val="single" w:sz="6" w:space="0" w:color="000000"/>
            </w:tcBorders>
          </w:tcPr>
          <w:p w14:paraId="2019A587" w14:textId="705FE023" w:rsidR="004F68A5" w:rsidRPr="00CD7290" w:rsidRDefault="004F68A5" w:rsidP="009D131D">
            <w:pPr>
              <w:pStyle w:val="TableParagraph"/>
              <w:kinsoku w:val="0"/>
              <w:overflowPunct w:val="0"/>
              <w:spacing w:line="268" w:lineRule="exact"/>
              <w:ind w:left="118" w:right="113"/>
              <w:jc w:val="center"/>
            </w:pPr>
            <w:r w:rsidRPr="00CD7290">
              <w:t>Контролируемый параметр</w:t>
            </w:r>
          </w:p>
        </w:tc>
        <w:tc>
          <w:tcPr>
            <w:tcW w:w="1721" w:type="dxa"/>
            <w:tcBorders>
              <w:top w:val="single" w:sz="6" w:space="0" w:color="000000"/>
              <w:left w:val="single" w:sz="6" w:space="0" w:color="000000"/>
              <w:bottom w:val="double" w:sz="2" w:space="0" w:color="auto"/>
              <w:right w:val="single" w:sz="6" w:space="0" w:color="000000"/>
            </w:tcBorders>
          </w:tcPr>
          <w:p w14:paraId="1ADCBAC5" w14:textId="4A6646A3" w:rsidR="004F68A5" w:rsidRPr="00CD7290" w:rsidRDefault="004F68A5" w:rsidP="009D131D">
            <w:pPr>
              <w:pStyle w:val="TableParagraph"/>
              <w:kinsoku w:val="0"/>
              <w:overflowPunct w:val="0"/>
              <w:spacing w:line="268" w:lineRule="exact"/>
              <w:ind w:left="141"/>
            </w:pPr>
            <w:r w:rsidRPr="00CD7290">
              <w:t>Возможность</w:t>
            </w:r>
            <w:r w:rsidR="009D131D" w:rsidRPr="00CD7290">
              <w:t xml:space="preserve"> </w:t>
            </w:r>
            <w:r w:rsidRPr="00CD7290">
              <w:t>автоматизации</w:t>
            </w:r>
          </w:p>
        </w:tc>
      </w:tr>
      <w:tr w:rsidR="009D131D" w:rsidRPr="00CD7290" w14:paraId="2D22A167" w14:textId="77777777" w:rsidTr="00F84F82">
        <w:trPr>
          <w:trHeight w:val="498"/>
        </w:trPr>
        <w:tc>
          <w:tcPr>
            <w:tcW w:w="2605" w:type="dxa"/>
            <w:vMerge w:val="restart"/>
            <w:tcBorders>
              <w:top w:val="double" w:sz="2" w:space="0" w:color="auto"/>
              <w:left w:val="single" w:sz="6" w:space="0" w:color="000000"/>
              <w:bottom w:val="single" w:sz="6" w:space="0" w:color="000000"/>
              <w:right w:val="single" w:sz="6" w:space="0" w:color="000000"/>
            </w:tcBorders>
          </w:tcPr>
          <w:p w14:paraId="13D0F043" w14:textId="3F8CA532" w:rsidR="009D131D" w:rsidRPr="006D319B" w:rsidRDefault="009D131D" w:rsidP="00236EFB">
            <w:pPr>
              <w:pStyle w:val="TableParagraph"/>
              <w:kinsoku w:val="0"/>
              <w:overflowPunct w:val="0"/>
              <w:ind w:left="74" w:right="55"/>
              <w:jc w:val="both"/>
            </w:pPr>
            <w:r w:rsidRPr="006D319B">
              <w:lastRenderedPageBreak/>
              <w:t>Геометрическое нивелирование коротким лучом визирования</w:t>
            </w:r>
          </w:p>
        </w:tc>
        <w:tc>
          <w:tcPr>
            <w:tcW w:w="2629" w:type="dxa"/>
            <w:tcBorders>
              <w:top w:val="double" w:sz="2" w:space="0" w:color="auto"/>
              <w:left w:val="single" w:sz="6" w:space="0" w:color="000000"/>
              <w:bottom w:val="single" w:sz="6" w:space="0" w:color="000000"/>
              <w:right w:val="single" w:sz="6" w:space="0" w:color="000000"/>
            </w:tcBorders>
            <w:vAlign w:val="center"/>
          </w:tcPr>
          <w:p w14:paraId="519DF109" w14:textId="77777777" w:rsidR="009D131D" w:rsidRPr="006D319B" w:rsidRDefault="009D131D" w:rsidP="006D319B">
            <w:pPr>
              <w:pStyle w:val="TableParagraph"/>
              <w:kinsoku w:val="0"/>
              <w:overflowPunct w:val="0"/>
              <w:spacing w:line="268" w:lineRule="exact"/>
              <w:ind w:left="71"/>
            </w:pPr>
            <w:r w:rsidRPr="006D319B">
              <w:t>Оптический нивелир</w:t>
            </w:r>
          </w:p>
        </w:tc>
        <w:tc>
          <w:tcPr>
            <w:tcW w:w="2405" w:type="dxa"/>
            <w:vMerge w:val="restart"/>
            <w:tcBorders>
              <w:top w:val="double" w:sz="2" w:space="0" w:color="auto"/>
              <w:left w:val="single" w:sz="6" w:space="0" w:color="000000"/>
              <w:right w:val="single" w:sz="6" w:space="0" w:color="000000"/>
            </w:tcBorders>
            <w:vAlign w:val="center"/>
          </w:tcPr>
          <w:p w14:paraId="3334D70A" w14:textId="7CEF3F10" w:rsidR="009D131D" w:rsidRPr="006D319B" w:rsidRDefault="009D131D" w:rsidP="00236EFB">
            <w:pPr>
              <w:pStyle w:val="TableParagraph"/>
              <w:kinsoku w:val="0"/>
              <w:overflowPunct w:val="0"/>
              <w:ind w:left="73" w:right="59"/>
              <w:jc w:val="center"/>
            </w:pPr>
            <w:r w:rsidRPr="006D319B">
              <w:t>Вертикальные перемещения элементов аэродромной конструкции, грунтовой части</w:t>
            </w:r>
          </w:p>
        </w:tc>
        <w:tc>
          <w:tcPr>
            <w:tcW w:w="1721" w:type="dxa"/>
            <w:tcBorders>
              <w:top w:val="double" w:sz="2" w:space="0" w:color="auto"/>
              <w:left w:val="single" w:sz="6" w:space="0" w:color="000000"/>
              <w:bottom w:val="single" w:sz="6" w:space="0" w:color="000000"/>
              <w:right w:val="single" w:sz="6" w:space="0" w:color="000000"/>
            </w:tcBorders>
            <w:vAlign w:val="center"/>
          </w:tcPr>
          <w:p w14:paraId="0D2A5C46" w14:textId="77777777" w:rsidR="009D131D" w:rsidRPr="006D319B" w:rsidRDefault="009D131D" w:rsidP="009D131D">
            <w:pPr>
              <w:pStyle w:val="TableParagraph"/>
              <w:kinsoku w:val="0"/>
              <w:overflowPunct w:val="0"/>
              <w:spacing w:line="268" w:lineRule="exact"/>
            </w:pPr>
            <w:r w:rsidRPr="006D319B">
              <w:t>Отсутствует</w:t>
            </w:r>
          </w:p>
        </w:tc>
      </w:tr>
      <w:tr w:rsidR="009D131D" w:rsidRPr="00CD7290" w14:paraId="1749462D" w14:textId="77777777" w:rsidTr="009D131D">
        <w:trPr>
          <w:trHeight w:val="72"/>
        </w:trPr>
        <w:tc>
          <w:tcPr>
            <w:tcW w:w="2605" w:type="dxa"/>
            <w:vMerge/>
            <w:tcBorders>
              <w:top w:val="nil"/>
              <w:left w:val="single" w:sz="6" w:space="0" w:color="000000"/>
              <w:bottom w:val="single" w:sz="6" w:space="0" w:color="000000"/>
              <w:right w:val="single" w:sz="6" w:space="0" w:color="000000"/>
            </w:tcBorders>
          </w:tcPr>
          <w:p w14:paraId="2496BA32" w14:textId="77777777" w:rsidR="009D131D" w:rsidRPr="006D319B" w:rsidRDefault="009D131D" w:rsidP="00B47DBF">
            <w:pPr>
              <w:pStyle w:val="afe"/>
              <w:kinsoku w:val="0"/>
              <w:overflowPunct w:val="0"/>
              <w:spacing w:line="362" w:lineRule="auto"/>
              <w:ind w:right="156"/>
              <w:jc w:val="both"/>
              <w:rPr>
                <w:sz w:val="24"/>
                <w:szCs w:val="24"/>
              </w:rPr>
            </w:pPr>
          </w:p>
        </w:tc>
        <w:tc>
          <w:tcPr>
            <w:tcW w:w="2629" w:type="dxa"/>
            <w:tcBorders>
              <w:top w:val="single" w:sz="6" w:space="0" w:color="000000"/>
              <w:left w:val="single" w:sz="6" w:space="0" w:color="000000"/>
              <w:bottom w:val="single" w:sz="6" w:space="0" w:color="000000"/>
              <w:right w:val="single" w:sz="6" w:space="0" w:color="000000"/>
            </w:tcBorders>
            <w:vAlign w:val="center"/>
          </w:tcPr>
          <w:p w14:paraId="4571D878" w14:textId="77777777" w:rsidR="009D131D" w:rsidRPr="006D319B" w:rsidRDefault="009D131D" w:rsidP="006D319B">
            <w:pPr>
              <w:pStyle w:val="TableParagraph"/>
              <w:kinsoku w:val="0"/>
              <w:overflowPunct w:val="0"/>
              <w:spacing w:line="255" w:lineRule="exact"/>
              <w:ind w:left="71"/>
            </w:pPr>
            <w:r w:rsidRPr="006D319B">
              <w:t>Цифровой нивелир</w:t>
            </w:r>
          </w:p>
        </w:tc>
        <w:tc>
          <w:tcPr>
            <w:tcW w:w="2405" w:type="dxa"/>
            <w:vMerge/>
            <w:tcBorders>
              <w:left w:val="single" w:sz="6" w:space="0" w:color="000000"/>
              <w:right w:val="single" w:sz="6" w:space="0" w:color="000000"/>
            </w:tcBorders>
          </w:tcPr>
          <w:p w14:paraId="3B8A584C" w14:textId="77777777" w:rsidR="009D131D" w:rsidRPr="006D319B" w:rsidRDefault="009D131D" w:rsidP="00B47DBF">
            <w:pPr>
              <w:pStyle w:val="afe"/>
              <w:kinsoku w:val="0"/>
              <w:overflowPunct w:val="0"/>
              <w:spacing w:line="362" w:lineRule="auto"/>
              <w:ind w:right="156"/>
              <w:jc w:val="both"/>
              <w:rPr>
                <w:sz w:val="24"/>
                <w:szCs w:val="24"/>
              </w:rPr>
            </w:pPr>
          </w:p>
        </w:tc>
        <w:tc>
          <w:tcPr>
            <w:tcW w:w="1721" w:type="dxa"/>
            <w:tcBorders>
              <w:top w:val="single" w:sz="6" w:space="0" w:color="000000"/>
              <w:left w:val="single" w:sz="6" w:space="0" w:color="000000"/>
              <w:bottom w:val="single" w:sz="6" w:space="0" w:color="000000"/>
              <w:right w:val="single" w:sz="6" w:space="0" w:color="000000"/>
            </w:tcBorders>
            <w:vAlign w:val="center"/>
          </w:tcPr>
          <w:p w14:paraId="456A3A3E" w14:textId="77777777" w:rsidR="009D131D" w:rsidRPr="006D319B" w:rsidRDefault="009D131D" w:rsidP="009D131D">
            <w:pPr>
              <w:pStyle w:val="TableParagraph"/>
              <w:kinsoku w:val="0"/>
              <w:overflowPunct w:val="0"/>
              <w:spacing w:line="255" w:lineRule="exact"/>
            </w:pPr>
            <w:r w:rsidRPr="006D319B">
              <w:t>Отсутствует</w:t>
            </w:r>
          </w:p>
        </w:tc>
      </w:tr>
      <w:tr w:rsidR="009D131D" w:rsidRPr="00CD7290" w14:paraId="28D6B1CF" w14:textId="77777777" w:rsidTr="009D131D">
        <w:trPr>
          <w:trHeight w:val="553"/>
        </w:trPr>
        <w:tc>
          <w:tcPr>
            <w:tcW w:w="2605" w:type="dxa"/>
            <w:vMerge w:val="restart"/>
            <w:tcBorders>
              <w:top w:val="single" w:sz="6" w:space="0" w:color="000000"/>
              <w:left w:val="single" w:sz="6" w:space="0" w:color="000000"/>
              <w:bottom w:val="single" w:sz="6" w:space="0" w:color="000000"/>
              <w:right w:val="single" w:sz="6" w:space="0" w:color="000000"/>
            </w:tcBorders>
          </w:tcPr>
          <w:p w14:paraId="7115E42B" w14:textId="77777777" w:rsidR="009D131D" w:rsidRPr="006D319B" w:rsidRDefault="009D131D" w:rsidP="00B47DBF">
            <w:pPr>
              <w:pStyle w:val="TableParagraph"/>
              <w:kinsoku w:val="0"/>
              <w:overflowPunct w:val="0"/>
              <w:ind w:left="74" w:right="345"/>
            </w:pPr>
            <w:r w:rsidRPr="006D319B">
              <w:t>Тригонометрическое нивелирование</w:t>
            </w:r>
          </w:p>
        </w:tc>
        <w:tc>
          <w:tcPr>
            <w:tcW w:w="2629" w:type="dxa"/>
            <w:tcBorders>
              <w:top w:val="single" w:sz="6" w:space="0" w:color="000000"/>
              <w:left w:val="single" w:sz="6" w:space="0" w:color="000000"/>
              <w:bottom w:val="single" w:sz="6" w:space="0" w:color="000000"/>
              <w:right w:val="single" w:sz="6" w:space="0" w:color="000000"/>
            </w:tcBorders>
            <w:vAlign w:val="center"/>
          </w:tcPr>
          <w:p w14:paraId="5FA10E33" w14:textId="6A6C7106" w:rsidR="009D131D" w:rsidRPr="006D319B" w:rsidRDefault="009D131D" w:rsidP="006D319B">
            <w:pPr>
              <w:pStyle w:val="TableParagraph"/>
              <w:tabs>
                <w:tab w:val="left" w:pos="1915"/>
              </w:tabs>
              <w:kinsoku w:val="0"/>
              <w:overflowPunct w:val="0"/>
              <w:spacing w:line="270" w:lineRule="exact"/>
              <w:ind w:left="71"/>
            </w:pPr>
            <w:r w:rsidRPr="006D319B">
              <w:t>Электронный тахеометр</w:t>
            </w:r>
          </w:p>
        </w:tc>
        <w:tc>
          <w:tcPr>
            <w:tcW w:w="2405" w:type="dxa"/>
            <w:vMerge/>
            <w:tcBorders>
              <w:left w:val="single" w:sz="6" w:space="0" w:color="000000"/>
              <w:right w:val="single" w:sz="6" w:space="0" w:color="000000"/>
            </w:tcBorders>
          </w:tcPr>
          <w:p w14:paraId="40AA9E8F" w14:textId="77777777" w:rsidR="009D131D" w:rsidRPr="006D319B" w:rsidRDefault="009D131D" w:rsidP="00B47DBF">
            <w:pPr>
              <w:pStyle w:val="afe"/>
              <w:kinsoku w:val="0"/>
              <w:overflowPunct w:val="0"/>
              <w:spacing w:line="362" w:lineRule="auto"/>
              <w:ind w:right="156"/>
              <w:jc w:val="both"/>
              <w:rPr>
                <w:sz w:val="24"/>
                <w:szCs w:val="24"/>
              </w:rPr>
            </w:pPr>
          </w:p>
        </w:tc>
        <w:tc>
          <w:tcPr>
            <w:tcW w:w="1721" w:type="dxa"/>
            <w:tcBorders>
              <w:top w:val="single" w:sz="6" w:space="0" w:color="000000"/>
              <w:left w:val="single" w:sz="6" w:space="0" w:color="000000"/>
              <w:bottom w:val="single" w:sz="6" w:space="0" w:color="000000"/>
              <w:right w:val="single" w:sz="6" w:space="0" w:color="000000"/>
            </w:tcBorders>
            <w:vAlign w:val="center"/>
          </w:tcPr>
          <w:p w14:paraId="6C919A3B" w14:textId="77777777" w:rsidR="009D131D" w:rsidRPr="006D319B" w:rsidRDefault="009D131D" w:rsidP="009D131D">
            <w:pPr>
              <w:pStyle w:val="TableParagraph"/>
              <w:kinsoku w:val="0"/>
              <w:overflowPunct w:val="0"/>
              <w:spacing w:line="270" w:lineRule="exact"/>
            </w:pPr>
            <w:r w:rsidRPr="006D319B">
              <w:t>Имеется</w:t>
            </w:r>
          </w:p>
        </w:tc>
      </w:tr>
      <w:tr w:rsidR="009D131D" w:rsidRPr="00CD7290" w14:paraId="6FAC1006" w14:textId="77777777" w:rsidTr="009D131D">
        <w:trPr>
          <w:trHeight w:val="275"/>
        </w:trPr>
        <w:tc>
          <w:tcPr>
            <w:tcW w:w="2605" w:type="dxa"/>
            <w:vMerge/>
            <w:tcBorders>
              <w:top w:val="nil"/>
              <w:left w:val="single" w:sz="6" w:space="0" w:color="000000"/>
              <w:bottom w:val="single" w:sz="6" w:space="0" w:color="000000"/>
              <w:right w:val="single" w:sz="6" w:space="0" w:color="000000"/>
            </w:tcBorders>
          </w:tcPr>
          <w:p w14:paraId="4F702D16" w14:textId="77777777" w:rsidR="009D131D" w:rsidRPr="006D319B" w:rsidRDefault="009D131D" w:rsidP="00B47DBF">
            <w:pPr>
              <w:pStyle w:val="afe"/>
              <w:kinsoku w:val="0"/>
              <w:overflowPunct w:val="0"/>
              <w:spacing w:line="362" w:lineRule="auto"/>
              <w:ind w:right="156"/>
              <w:jc w:val="both"/>
              <w:rPr>
                <w:sz w:val="24"/>
                <w:szCs w:val="24"/>
              </w:rPr>
            </w:pPr>
          </w:p>
        </w:tc>
        <w:tc>
          <w:tcPr>
            <w:tcW w:w="2629" w:type="dxa"/>
            <w:tcBorders>
              <w:top w:val="single" w:sz="6" w:space="0" w:color="000000"/>
              <w:left w:val="single" w:sz="6" w:space="0" w:color="000000"/>
              <w:bottom w:val="single" w:sz="6" w:space="0" w:color="000000"/>
              <w:right w:val="single" w:sz="6" w:space="0" w:color="000000"/>
            </w:tcBorders>
            <w:vAlign w:val="center"/>
          </w:tcPr>
          <w:p w14:paraId="1D7E8B7F" w14:textId="77777777" w:rsidR="009D131D" w:rsidRPr="006D319B" w:rsidRDefault="009D131D" w:rsidP="006D319B">
            <w:pPr>
              <w:pStyle w:val="TableParagraph"/>
              <w:kinsoku w:val="0"/>
              <w:overflowPunct w:val="0"/>
              <w:spacing w:line="255" w:lineRule="exact"/>
              <w:ind w:left="71"/>
            </w:pPr>
            <w:r w:rsidRPr="006D319B">
              <w:t>Оптический теодолит</w:t>
            </w:r>
          </w:p>
        </w:tc>
        <w:tc>
          <w:tcPr>
            <w:tcW w:w="2405" w:type="dxa"/>
            <w:vMerge/>
            <w:tcBorders>
              <w:left w:val="single" w:sz="6" w:space="0" w:color="000000"/>
              <w:right w:val="single" w:sz="6" w:space="0" w:color="000000"/>
            </w:tcBorders>
          </w:tcPr>
          <w:p w14:paraId="1ABA4D33" w14:textId="77777777" w:rsidR="009D131D" w:rsidRPr="006D319B" w:rsidRDefault="009D131D" w:rsidP="00B47DBF">
            <w:pPr>
              <w:pStyle w:val="afe"/>
              <w:kinsoku w:val="0"/>
              <w:overflowPunct w:val="0"/>
              <w:spacing w:line="362" w:lineRule="auto"/>
              <w:ind w:right="156"/>
              <w:jc w:val="both"/>
              <w:rPr>
                <w:sz w:val="24"/>
                <w:szCs w:val="24"/>
              </w:rPr>
            </w:pPr>
          </w:p>
        </w:tc>
        <w:tc>
          <w:tcPr>
            <w:tcW w:w="1721" w:type="dxa"/>
            <w:tcBorders>
              <w:top w:val="single" w:sz="6" w:space="0" w:color="000000"/>
              <w:left w:val="single" w:sz="6" w:space="0" w:color="000000"/>
              <w:bottom w:val="single" w:sz="6" w:space="0" w:color="000000"/>
              <w:right w:val="single" w:sz="6" w:space="0" w:color="000000"/>
            </w:tcBorders>
            <w:vAlign w:val="center"/>
          </w:tcPr>
          <w:p w14:paraId="78304AA2" w14:textId="77777777" w:rsidR="009D131D" w:rsidRPr="006D319B" w:rsidRDefault="009D131D" w:rsidP="009D131D">
            <w:pPr>
              <w:pStyle w:val="TableParagraph"/>
              <w:kinsoku w:val="0"/>
              <w:overflowPunct w:val="0"/>
              <w:spacing w:line="255" w:lineRule="exact"/>
            </w:pPr>
            <w:r w:rsidRPr="006D319B">
              <w:t>Имеется</w:t>
            </w:r>
          </w:p>
        </w:tc>
      </w:tr>
      <w:tr w:rsidR="009D131D" w:rsidRPr="00CD7290" w14:paraId="3DC2444D" w14:textId="77777777" w:rsidTr="009D131D">
        <w:trPr>
          <w:trHeight w:val="1770"/>
        </w:trPr>
        <w:tc>
          <w:tcPr>
            <w:tcW w:w="2605" w:type="dxa"/>
            <w:tcBorders>
              <w:top w:val="single" w:sz="6" w:space="0" w:color="000000"/>
              <w:left w:val="single" w:sz="6" w:space="0" w:color="000000"/>
              <w:bottom w:val="single" w:sz="6" w:space="0" w:color="000000"/>
              <w:right w:val="single" w:sz="6" w:space="0" w:color="000000"/>
            </w:tcBorders>
          </w:tcPr>
          <w:p w14:paraId="36EFBB07" w14:textId="75B332D7" w:rsidR="009D131D" w:rsidRPr="006D319B" w:rsidRDefault="009D131D" w:rsidP="009D131D">
            <w:pPr>
              <w:pStyle w:val="TableParagraph"/>
              <w:kinsoku w:val="0"/>
              <w:overflowPunct w:val="0"/>
              <w:ind w:left="74" w:right="58"/>
              <w:jc w:val="both"/>
            </w:pPr>
            <w:r w:rsidRPr="006D319B">
              <w:t>Метод относительных спутниковых измерений использованием глобальной спутнико</w:t>
            </w:r>
            <w:r w:rsidR="00657360" w:rsidRPr="006D319B">
              <w:t>вой навигационной системы</w:t>
            </w:r>
          </w:p>
        </w:tc>
        <w:tc>
          <w:tcPr>
            <w:tcW w:w="2629" w:type="dxa"/>
            <w:tcBorders>
              <w:top w:val="single" w:sz="6" w:space="0" w:color="000000"/>
              <w:left w:val="single" w:sz="6" w:space="0" w:color="000000"/>
              <w:bottom w:val="single" w:sz="6" w:space="0" w:color="000000"/>
              <w:right w:val="single" w:sz="6" w:space="0" w:color="000000"/>
            </w:tcBorders>
            <w:vAlign w:val="center"/>
          </w:tcPr>
          <w:p w14:paraId="25E6D755" w14:textId="77777777" w:rsidR="009D131D" w:rsidRPr="006D319B" w:rsidRDefault="009D131D" w:rsidP="006D319B">
            <w:pPr>
              <w:pStyle w:val="TableParagraph"/>
              <w:kinsoku w:val="0"/>
              <w:overflowPunct w:val="0"/>
              <w:ind w:left="71" w:right="327"/>
            </w:pPr>
            <w:r w:rsidRPr="006D319B">
              <w:t>Автоматизированные аппаратно-</w:t>
            </w:r>
          </w:p>
          <w:p w14:paraId="23DF9EEA" w14:textId="43129CC0" w:rsidR="009D131D" w:rsidRPr="006D319B" w:rsidRDefault="009D131D" w:rsidP="006D319B">
            <w:pPr>
              <w:pStyle w:val="TableParagraph"/>
              <w:kinsoku w:val="0"/>
              <w:overflowPunct w:val="0"/>
              <w:ind w:left="71" w:right="59"/>
            </w:pPr>
            <w:r w:rsidRPr="006D319B">
              <w:t>программные системы, состоящие из приемников (роверов) и базовых станций</w:t>
            </w:r>
          </w:p>
        </w:tc>
        <w:tc>
          <w:tcPr>
            <w:tcW w:w="2405" w:type="dxa"/>
            <w:vMerge/>
            <w:tcBorders>
              <w:left w:val="single" w:sz="6" w:space="0" w:color="000000"/>
              <w:bottom w:val="single" w:sz="6" w:space="0" w:color="000000"/>
              <w:right w:val="single" w:sz="6" w:space="0" w:color="000000"/>
            </w:tcBorders>
          </w:tcPr>
          <w:p w14:paraId="37EA1BC9" w14:textId="4F24D68A" w:rsidR="009D131D" w:rsidRPr="006D319B" w:rsidRDefault="009D131D" w:rsidP="00B47DBF">
            <w:pPr>
              <w:pStyle w:val="TableParagraph"/>
              <w:kinsoku w:val="0"/>
              <w:overflowPunct w:val="0"/>
              <w:spacing w:line="254" w:lineRule="exact"/>
              <w:ind w:left="73" w:right="56"/>
              <w:jc w:val="both"/>
            </w:pPr>
          </w:p>
        </w:tc>
        <w:tc>
          <w:tcPr>
            <w:tcW w:w="1721" w:type="dxa"/>
            <w:tcBorders>
              <w:top w:val="single" w:sz="6" w:space="0" w:color="000000"/>
              <w:left w:val="single" w:sz="6" w:space="0" w:color="000000"/>
              <w:bottom w:val="single" w:sz="6" w:space="0" w:color="000000"/>
              <w:right w:val="single" w:sz="6" w:space="0" w:color="000000"/>
            </w:tcBorders>
            <w:vAlign w:val="center"/>
          </w:tcPr>
          <w:p w14:paraId="2B38D14D" w14:textId="77777777" w:rsidR="009D131D" w:rsidRPr="006D319B" w:rsidRDefault="009D131D" w:rsidP="009D131D">
            <w:pPr>
              <w:pStyle w:val="TableParagraph"/>
              <w:kinsoku w:val="0"/>
              <w:overflowPunct w:val="0"/>
              <w:spacing w:line="268" w:lineRule="exact"/>
            </w:pPr>
            <w:r w:rsidRPr="006D319B">
              <w:t>Имеется</w:t>
            </w:r>
          </w:p>
        </w:tc>
      </w:tr>
      <w:tr w:rsidR="004F68A5" w:rsidRPr="00CD7290" w14:paraId="4043E031" w14:textId="77777777" w:rsidTr="00236EFB">
        <w:trPr>
          <w:trHeight w:val="562"/>
        </w:trPr>
        <w:tc>
          <w:tcPr>
            <w:tcW w:w="2605" w:type="dxa"/>
            <w:vMerge w:val="restart"/>
            <w:tcBorders>
              <w:top w:val="single" w:sz="6" w:space="0" w:color="000000"/>
              <w:left w:val="single" w:sz="6" w:space="0" w:color="000000"/>
              <w:bottom w:val="single" w:sz="6" w:space="0" w:color="000000"/>
              <w:right w:val="single" w:sz="6" w:space="0" w:color="000000"/>
            </w:tcBorders>
          </w:tcPr>
          <w:p w14:paraId="60C302D5" w14:textId="68F7F61C" w:rsidR="004F68A5" w:rsidRPr="006D319B" w:rsidRDefault="004F68A5" w:rsidP="009D131D">
            <w:pPr>
              <w:pStyle w:val="TableParagraph"/>
              <w:kinsoku w:val="0"/>
              <w:overflowPunct w:val="0"/>
              <w:ind w:left="74" w:right="59"/>
              <w:jc w:val="both"/>
            </w:pPr>
            <w:r w:rsidRPr="006D319B">
              <w:t>Геодезические наблюдения по кустам глубинных реперов</w:t>
            </w:r>
          </w:p>
        </w:tc>
        <w:tc>
          <w:tcPr>
            <w:tcW w:w="2629" w:type="dxa"/>
            <w:tcBorders>
              <w:top w:val="single" w:sz="6" w:space="0" w:color="000000"/>
              <w:left w:val="single" w:sz="6" w:space="0" w:color="000000"/>
              <w:bottom w:val="single" w:sz="6" w:space="0" w:color="000000"/>
              <w:right w:val="single" w:sz="6" w:space="0" w:color="000000"/>
            </w:tcBorders>
            <w:vAlign w:val="center"/>
          </w:tcPr>
          <w:p w14:paraId="34507C72" w14:textId="77777777" w:rsidR="004F68A5" w:rsidRPr="006D319B" w:rsidRDefault="004F68A5" w:rsidP="006D319B">
            <w:pPr>
              <w:pStyle w:val="TableParagraph"/>
              <w:kinsoku w:val="0"/>
              <w:overflowPunct w:val="0"/>
              <w:spacing w:line="265" w:lineRule="exact"/>
              <w:ind w:left="71"/>
            </w:pPr>
            <w:r w:rsidRPr="006D319B">
              <w:t>Оптический нивелир</w:t>
            </w:r>
          </w:p>
        </w:tc>
        <w:tc>
          <w:tcPr>
            <w:tcW w:w="2405" w:type="dxa"/>
            <w:vMerge w:val="restart"/>
            <w:tcBorders>
              <w:top w:val="single" w:sz="6" w:space="0" w:color="000000"/>
              <w:left w:val="single" w:sz="6" w:space="0" w:color="000000"/>
              <w:bottom w:val="single" w:sz="6" w:space="0" w:color="000000"/>
              <w:right w:val="single" w:sz="6" w:space="0" w:color="000000"/>
            </w:tcBorders>
            <w:vAlign w:val="center"/>
          </w:tcPr>
          <w:p w14:paraId="0EC2FDCE" w14:textId="4A74C67B" w:rsidR="004F68A5" w:rsidRPr="006D319B" w:rsidRDefault="004F68A5" w:rsidP="00236EFB">
            <w:pPr>
              <w:pStyle w:val="TableParagraph"/>
              <w:kinsoku w:val="0"/>
              <w:overflowPunct w:val="0"/>
              <w:ind w:left="73" w:right="56"/>
              <w:jc w:val="center"/>
            </w:pPr>
            <w:r w:rsidRPr="006D319B">
              <w:t>Вертикальные перемещения грунтового массива по глубине</w:t>
            </w:r>
          </w:p>
        </w:tc>
        <w:tc>
          <w:tcPr>
            <w:tcW w:w="1721" w:type="dxa"/>
            <w:tcBorders>
              <w:top w:val="single" w:sz="6" w:space="0" w:color="000000"/>
              <w:left w:val="single" w:sz="6" w:space="0" w:color="000000"/>
              <w:bottom w:val="single" w:sz="6" w:space="0" w:color="000000"/>
              <w:right w:val="single" w:sz="6" w:space="0" w:color="000000"/>
            </w:tcBorders>
            <w:vAlign w:val="center"/>
          </w:tcPr>
          <w:p w14:paraId="698F79E3" w14:textId="77777777" w:rsidR="004F68A5" w:rsidRPr="006D319B" w:rsidRDefault="004F68A5" w:rsidP="009D131D">
            <w:pPr>
              <w:pStyle w:val="TableParagraph"/>
              <w:kinsoku w:val="0"/>
              <w:overflowPunct w:val="0"/>
              <w:spacing w:line="265" w:lineRule="exact"/>
            </w:pPr>
            <w:r w:rsidRPr="006D319B">
              <w:t>Отсутствует</w:t>
            </w:r>
          </w:p>
        </w:tc>
      </w:tr>
      <w:tr w:rsidR="004F68A5" w:rsidRPr="00CD7290" w14:paraId="3D0CD020" w14:textId="77777777" w:rsidTr="009D131D">
        <w:trPr>
          <w:trHeight w:val="277"/>
        </w:trPr>
        <w:tc>
          <w:tcPr>
            <w:tcW w:w="2605" w:type="dxa"/>
            <w:vMerge/>
            <w:tcBorders>
              <w:top w:val="nil"/>
              <w:left w:val="single" w:sz="6" w:space="0" w:color="000000"/>
              <w:bottom w:val="single" w:sz="6" w:space="0" w:color="000000"/>
              <w:right w:val="single" w:sz="6" w:space="0" w:color="000000"/>
            </w:tcBorders>
          </w:tcPr>
          <w:p w14:paraId="06FC92C4" w14:textId="77777777" w:rsidR="004F68A5" w:rsidRPr="006D319B" w:rsidRDefault="004F68A5" w:rsidP="00B47DBF">
            <w:pPr>
              <w:pStyle w:val="afe"/>
              <w:kinsoku w:val="0"/>
              <w:overflowPunct w:val="0"/>
              <w:spacing w:line="362" w:lineRule="auto"/>
              <w:ind w:right="156"/>
              <w:jc w:val="both"/>
              <w:rPr>
                <w:sz w:val="24"/>
                <w:szCs w:val="24"/>
              </w:rPr>
            </w:pPr>
          </w:p>
        </w:tc>
        <w:tc>
          <w:tcPr>
            <w:tcW w:w="2629" w:type="dxa"/>
            <w:tcBorders>
              <w:top w:val="single" w:sz="6" w:space="0" w:color="000000"/>
              <w:left w:val="single" w:sz="6" w:space="0" w:color="000000"/>
              <w:bottom w:val="single" w:sz="6" w:space="0" w:color="000000"/>
              <w:right w:val="single" w:sz="6" w:space="0" w:color="000000"/>
            </w:tcBorders>
            <w:vAlign w:val="center"/>
          </w:tcPr>
          <w:p w14:paraId="22973050" w14:textId="77777777" w:rsidR="004F68A5" w:rsidRPr="006D319B" w:rsidRDefault="004F68A5" w:rsidP="006D319B">
            <w:pPr>
              <w:pStyle w:val="TableParagraph"/>
              <w:kinsoku w:val="0"/>
              <w:overflowPunct w:val="0"/>
              <w:spacing w:line="258" w:lineRule="exact"/>
              <w:ind w:left="71"/>
            </w:pPr>
            <w:r w:rsidRPr="006D319B">
              <w:t>Цифровой нивелир</w:t>
            </w:r>
          </w:p>
        </w:tc>
        <w:tc>
          <w:tcPr>
            <w:tcW w:w="2405" w:type="dxa"/>
            <w:vMerge/>
            <w:tcBorders>
              <w:top w:val="nil"/>
              <w:left w:val="single" w:sz="6" w:space="0" w:color="000000"/>
              <w:bottom w:val="single" w:sz="6" w:space="0" w:color="000000"/>
              <w:right w:val="single" w:sz="6" w:space="0" w:color="000000"/>
            </w:tcBorders>
          </w:tcPr>
          <w:p w14:paraId="1D252F00" w14:textId="77777777" w:rsidR="004F68A5" w:rsidRPr="006D319B" w:rsidRDefault="004F68A5" w:rsidP="00B47DBF">
            <w:pPr>
              <w:pStyle w:val="afe"/>
              <w:kinsoku w:val="0"/>
              <w:overflowPunct w:val="0"/>
              <w:spacing w:line="362" w:lineRule="auto"/>
              <w:ind w:right="156"/>
              <w:jc w:val="both"/>
              <w:rPr>
                <w:sz w:val="24"/>
                <w:szCs w:val="24"/>
              </w:rPr>
            </w:pPr>
          </w:p>
        </w:tc>
        <w:tc>
          <w:tcPr>
            <w:tcW w:w="1721" w:type="dxa"/>
            <w:tcBorders>
              <w:top w:val="single" w:sz="6" w:space="0" w:color="000000"/>
              <w:left w:val="single" w:sz="6" w:space="0" w:color="000000"/>
              <w:bottom w:val="single" w:sz="6" w:space="0" w:color="000000"/>
              <w:right w:val="single" w:sz="6" w:space="0" w:color="000000"/>
            </w:tcBorders>
            <w:vAlign w:val="center"/>
          </w:tcPr>
          <w:p w14:paraId="3688E6D8" w14:textId="77777777" w:rsidR="004F68A5" w:rsidRPr="006D319B" w:rsidRDefault="004F68A5" w:rsidP="009D131D">
            <w:pPr>
              <w:pStyle w:val="TableParagraph"/>
              <w:kinsoku w:val="0"/>
              <w:overflowPunct w:val="0"/>
              <w:spacing w:line="258" w:lineRule="exact"/>
            </w:pPr>
            <w:r w:rsidRPr="006D319B">
              <w:t>Отсутствует</w:t>
            </w:r>
          </w:p>
        </w:tc>
      </w:tr>
      <w:tr w:rsidR="004F68A5" w:rsidRPr="00CD7290" w14:paraId="79DBEA31" w14:textId="77777777" w:rsidTr="009D131D">
        <w:trPr>
          <w:trHeight w:val="551"/>
        </w:trPr>
        <w:tc>
          <w:tcPr>
            <w:tcW w:w="2605" w:type="dxa"/>
            <w:vMerge/>
            <w:tcBorders>
              <w:top w:val="nil"/>
              <w:left w:val="single" w:sz="6" w:space="0" w:color="000000"/>
              <w:bottom w:val="single" w:sz="6" w:space="0" w:color="000000"/>
              <w:right w:val="single" w:sz="6" w:space="0" w:color="000000"/>
            </w:tcBorders>
          </w:tcPr>
          <w:p w14:paraId="2F99256E" w14:textId="77777777" w:rsidR="004F68A5" w:rsidRPr="006D319B" w:rsidRDefault="004F68A5" w:rsidP="00B47DBF">
            <w:pPr>
              <w:pStyle w:val="afe"/>
              <w:kinsoku w:val="0"/>
              <w:overflowPunct w:val="0"/>
              <w:spacing w:line="362" w:lineRule="auto"/>
              <w:ind w:right="156"/>
              <w:jc w:val="both"/>
              <w:rPr>
                <w:sz w:val="24"/>
                <w:szCs w:val="24"/>
              </w:rPr>
            </w:pPr>
          </w:p>
        </w:tc>
        <w:tc>
          <w:tcPr>
            <w:tcW w:w="2629" w:type="dxa"/>
            <w:tcBorders>
              <w:top w:val="single" w:sz="6" w:space="0" w:color="000000"/>
              <w:left w:val="single" w:sz="6" w:space="0" w:color="000000"/>
              <w:bottom w:val="single" w:sz="6" w:space="0" w:color="000000"/>
              <w:right w:val="single" w:sz="6" w:space="0" w:color="000000"/>
            </w:tcBorders>
            <w:vAlign w:val="center"/>
          </w:tcPr>
          <w:p w14:paraId="5984DDB4" w14:textId="6E2EE420" w:rsidR="004F68A5" w:rsidRPr="006D319B" w:rsidRDefault="004F68A5" w:rsidP="006D319B">
            <w:pPr>
              <w:pStyle w:val="TableParagraph"/>
              <w:tabs>
                <w:tab w:val="left" w:pos="1915"/>
              </w:tabs>
              <w:kinsoku w:val="0"/>
              <w:overflowPunct w:val="0"/>
              <w:spacing w:line="268" w:lineRule="exact"/>
              <w:ind w:left="71"/>
            </w:pPr>
            <w:r w:rsidRPr="006D319B">
              <w:t>Электронный</w:t>
            </w:r>
            <w:r w:rsidR="009D131D" w:rsidRPr="006D319B">
              <w:t xml:space="preserve"> </w:t>
            </w:r>
            <w:r w:rsidRPr="006D319B">
              <w:t>тахеометр</w:t>
            </w:r>
          </w:p>
        </w:tc>
        <w:tc>
          <w:tcPr>
            <w:tcW w:w="2405" w:type="dxa"/>
            <w:vMerge/>
            <w:tcBorders>
              <w:top w:val="nil"/>
              <w:left w:val="single" w:sz="6" w:space="0" w:color="000000"/>
              <w:bottom w:val="single" w:sz="6" w:space="0" w:color="000000"/>
              <w:right w:val="single" w:sz="6" w:space="0" w:color="000000"/>
            </w:tcBorders>
          </w:tcPr>
          <w:p w14:paraId="593A3388" w14:textId="77777777" w:rsidR="004F68A5" w:rsidRPr="006D319B" w:rsidRDefault="004F68A5" w:rsidP="00B47DBF">
            <w:pPr>
              <w:pStyle w:val="afe"/>
              <w:kinsoku w:val="0"/>
              <w:overflowPunct w:val="0"/>
              <w:spacing w:line="362" w:lineRule="auto"/>
              <w:ind w:right="156"/>
              <w:jc w:val="both"/>
              <w:rPr>
                <w:sz w:val="24"/>
                <w:szCs w:val="24"/>
              </w:rPr>
            </w:pPr>
          </w:p>
        </w:tc>
        <w:tc>
          <w:tcPr>
            <w:tcW w:w="1721" w:type="dxa"/>
            <w:tcBorders>
              <w:top w:val="single" w:sz="6" w:space="0" w:color="000000"/>
              <w:left w:val="single" w:sz="6" w:space="0" w:color="000000"/>
              <w:bottom w:val="single" w:sz="6" w:space="0" w:color="000000"/>
              <w:right w:val="single" w:sz="6" w:space="0" w:color="000000"/>
            </w:tcBorders>
            <w:vAlign w:val="center"/>
          </w:tcPr>
          <w:p w14:paraId="28D7CCE3" w14:textId="77777777" w:rsidR="004F68A5" w:rsidRPr="006D319B" w:rsidRDefault="004F68A5" w:rsidP="009D131D">
            <w:pPr>
              <w:pStyle w:val="TableParagraph"/>
              <w:kinsoku w:val="0"/>
              <w:overflowPunct w:val="0"/>
              <w:spacing w:line="268" w:lineRule="exact"/>
            </w:pPr>
            <w:r w:rsidRPr="006D319B">
              <w:t>Имеется</w:t>
            </w:r>
          </w:p>
        </w:tc>
      </w:tr>
      <w:tr w:rsidR="00236EFB" w:rsidRPr="00CD7290" w14:paraId="3B0ADB72" w14:textId="77777777" w:rsidTr="00236EFB">
        <w:trPr>
          <w:trHeight w:val="714"/>
        </w:trPr>
        <w:tc>
          <w:tcPr>
            <w:tcW w:w="2605" w:type="dxa"/>
            <w:vMerge w:val="restart"/>
            <w:tcBorders>
              <w:top w:val="single" w:sz="6" w:space="0" w:color="000000"/>
              <w:left w:val="single" w:sz="6" w:space="0" w:color="000000"/>
              <w:right w:val="single" w:sz="6" w:space="0" w:color="000000"/>
            </w:tcBorders>
          </w:tcPr>
          <w:p w14:paraId="15C3F67A" w14:textId="77777777" w:rsidR="00236EFB" w:rsidRPr="006D319B" w:rsidRDefault="00236EFB" w:rsidP="009D131D">
            <w:pPr>
              <w:pStyle w:val="TableParagraph"/>
              <w:tabs>
                <w:tab w:val="left" w:pos="1554"/>
              </w:tabs>
              <w:kinsoku w:val="0"/>
              <w:overflowPunct w:val="0"/>
              <w:ind w:left="74" w:right="58"/>
              <w:jc w:val="both"/>
            </w:pPr>
            <w:r w:rsidRPr="006D319B">
              <w:t>Метод полигонометрии</w:t>
            </w:r>
          </w:p>
        </w:tc>
        <w:tc>
          <w:tcPr>
            <w:tcW w:w="2629" w:type="dxa"/>
            <w:tcBorders>
              <w:top w:val="single" w:sz="6" w:space="0" w:color="000000"/>
              <w:left w:val="single" w:sz="6" w:space="0" w:color="000000"/>
              <w:bottom w:val="single" w:sz="6" w:space="0" w:color="000000"/>
              <w:right w:val="single" w:sz="6" w:space="0" w:color="000000"/>
            </w:tcBorders>
          </w:tcPr>
          <w:p w14:paraId="5D90089D" w14:textId="55EBEAA9" w:rsidR="00236EFB" w:rsidRPr="006D319B" w:rsidRDefault="00236EFB" w:rsidP="006D319B">
            <w:pPr>
              <w:pStyle w:val="TableParagraph"/>
              <w:tabs>
                <w:tab w:val="left" w:pos="1915"/>
              </w:tabs>
              <w:kinsoku w:val="0"/>
              <w:overflowPunct w:val="0"/>
              <w:ind w:left="71" w:right="60"/>
            </w:pPr>
            <w:r w:rsidRPr="006D319B">
              <w:t>Электронный тахеометр</w:t>
            </w:r>
          </w:p>
        </w:tc>
        <w:tc>
          <w:tcPr>
            <w:tcW w:w="2405" w:type="dxa"/>
            <w:vMerge w:val="restart"/>
            <w:tcBorders>
              <w:top w:val="single" w:sz="6" w:space="0" w:color="000000"/>
              <w:left w:val="single" w:sz="6" w:space="0" w:color="000000"/>
              <w:right w:val="single" w:sz="6" w:space="0" w:color="000000"/>
            </w:tcBorders>
            <w:vAlign w:val="center"/>
          </w:tcPr>
          <w:p w14:paraId="79A75E60" w14:textId="1AE989CE" w:rsidR="00236EFB" w:rsidRPr="006D319B" w:rsidRDefault="00236EFB" w:rsidP="000930B0">
            <w:pPr>
              <w:pStyle w:val="TableParagraph"/>
              <w:kinsoku w:val="0"/>
              <w:overflowPunct w:val="0"/>
              <w:ind w:left="73" w:right="55"/>
              <w:jc w:val="center"/>
            </w:pPr>
            <w:r w:rsidRPr="006D319B">
              <w:t xml:space="preserve">Горизонтальные перемещения поверхности покрытий, </w:t>
            </w:r>
            <w:r w:rsidR="000930B0" w:rsidRPr="006D319B">
              <w:t>грунта, склонов водоотводных и нагорных канав, высоких насыпей</w:t>
            </w:r>
          </w:p>
        </w:tc>
        <w:tc>
          <w:tcPr>
            <w:tcW w:w="1721" w:type="dxa"/>
            <w:tcBorders>
              <w:top w:val="single" w:sz="6" w:space="0" w:color="000000"/>
              <w:left w:val="single" w:sz="6" w:space="0" w:color="000000"/>
              <w:bottom w:val="single" w:sz="6" w:space="0" w:color="000000"/>
              <w:right w:val="single" w:sz="6" w:space="0" w:color="000000"/>
            </w:tcBorders>
            <w:vAlign w:val="center"/>
          </w:tcPr>
          <w:p w14:paraId="24DC85EF" w14:textId="77777777" w:rsidR="00236EFB" w:rsidRPr="006D319B" w:rsidRDefault="00236EFB" w:rsidP="009D131D">
            <w:pPr>
              <w:pStyle w:val="TableParagraph"/>
              <w:kinsoku w:val="0"/>
              <w:overflowPunct w:val="0"/>
              <w:spacing w:line="268" w:lineRule="exact"/>
            </w:pPr>
            <w:r w:rsidRPr="006D319B">
              <w:t>Имеется</w:t>
            </w:r>
          </w:p>
        </w:tc>
      </w:tr>
      <w:tr w:rsidR="00236EFB" w:rsidRPr="00CD7290" w14:paraId="331F67B2" w14:textId="77777777" w:rsidTr="00B47DBF">
        <w:trPr>
          <w:trHeight w:val="714"/>
        </w:trPr>
        <w:tc>
          <w:tcPr>
            <w:tcW w:w="2605" w:type="dxa"/>
            <w:vMerge/>
            <w:tcBorders>
              <w:left w:val="single" w:sz="6" w:space="0" w:color="000000"/>
              <w:bottom w:val="single" w:sz="6" w:space="0" w:color="000000"/>
              <w:right w:val="single" w:sz="6" w:space="0" w:color="000000"/>
            </w:tcBorders>
          </w:tcPr>
          <w:p w14:paraId="2A91720B" w14:textId="77777777" w:rsidR="00236EFB" w:rsidRPr="006D319B" w:rsidRDefault="00236EFB" w:rsidP="009D131D">
            <w:pPr>
              <w:pStyle w:val="TableParagraph"/>
              <w:tabs>
                <w:tab w:val="left" w:pos="1554"/>
              </w:tabs>
              <w:ind w:left="74" w:right="58"/>
              <w:jc w:val="both"/>
            </w:pPr>
          </w:p>
        </w:tc>
        <w:tc>
          <w:tcPr>
            <w:tcW w:w="2629" w:type="dxa"/>
            <w:tcBorders>
              <w:top w:val="single" w:sz="6" w:space="0" w:color="000000"/>
              <w:left w:val="single" w:sz="6" w:space="0" w:color="000000"/>
              <w:bottom w:val="single" w:sz="6" w:space="0" w:color="000000"/>
              <w:right w:val="single" w:sz="6" w:space="0" w:color="000000"/>
            </w:tcBorders>
          </w:tcPr>
          <w:p w14:paraId="28D0CA5E" w14:textId="77777777" w:rsidR="00236EFB" w:rsidRPr="006D319B" w:rsidRDefault="00236EFB" w:rsidP="006D319B">
            <w:pPr>
              <w:pStyle w:val="TableParagraph"/>
              <w:tabs>
                <w:tab w:val="left" w:pos="1915"/>
              </w:tabs>
              <w:kinsoku w:val="0"/>
              <w:overflowPunct w:val="0"/>
              <w:ind w:left="71" w:right="60"/>
            </w:pPr>
            <w:r w:rsidRPr="006D319B">
              <w:t>Оптический теодолит</w:t>
            </w:r>
          </w:p>
        </w:tc>
        <w:tc>
          <w:tcPr>
            <w:tcW w:w="2405" w:type="dxa"/>
            <w:vMerge/>
            <w:tcBorders>
              <w:left w:val="single" w:sz="6" w:space="0" w:color="000000"/>
              <w:right w:val="single" w:sz="6" w:space="0" w:color="000000"/>
            </w:tcBorders>
          </w:tcPr>
          <w:p w14:paraId="6CF03EBA" w14:textId="77777777" w:rsidR="00236EFB" w:rsidRPr="006D319B" w:rsidRDefault="00236EFB" w:rsidP="009D131D">
            <w:pPr>
              <w:pStyle w:val="TableParagraph"/>
              <w:ind w:left="73" w:right="55"/>
              <w:jc w:val="both"/>
            </w:pPr>
          </w:p>
        </w:tc>
        <w:tc>
          <w:tcPr>
            <w:tcW w:w="1721" w:type="dxa"/>
            <w:tcBorders>
              <w:top w:val="single" w:sz="6" w:space="0" w:color="000000"/>
              <w:left w:val="single" w:sz="6" w:space="0" w:color="000000"/>
              <w:bottom w:val="single" w:sz="6" w:space="0" w:color="000000"/>
              <w:right w:val="single" w:sz="6" w:space="0" w:color="000000"/>
            </w:tcBorders>
            <w:vAlign w:val="center"/>
          </w:tcPr>
          <w:p w14:paraId="57A369D1" w14:textId="77777777" w:rsidR="00236EFB" w:rsidRPr="006D319B" w:rsidRDefault="00236EFB" w:rsidP="009D131D">
            <w:pPr>
              <w:pStyle w:val="TableParagraph"/>
              <w:kinsoku w:val="0"/>
              <w:overflowPunct w:val="0"/>
              <w:spacing w:line="268" w:lineRule="exact"/>
            </w:pPr>
            <w:r w:rsidRPr="006D319B">
              <w:t>Отсутствует</w:t>
            </w:r>
          </w:p>
        </w:tc>
      </w:tr>
      <w:tr w:rsidR="00236EFB" w:rsidRPr="00CD7290" w14:paraId="290A0640" w14:textId="77777777" w:rsidTr="00B47DBF">
        <w:trPr>
          <w:trHeight w:val="714"/>
        </w:trPr>
        <w:tc>
          <w:tcPr>
            <w:tcW w:w="2605" w:type="dxa"/>
            <w:vMerge w:val="restart"/>
            <w:tcBorders>
              <w:top w:val="single" w:sz="6" w:space="0" w:color="000000"/>
              <w:left w:val="single" w:sz="6" w:space="0" w:color="000000"/>
              <w:right w:val="single" w:sz="6" w:space="0" w:color="000000"/>
            </w:tcBorders>
          </w:tcPr>
          <w:p w14:paraId="56D9D94D" w14:textId="3286D230" w:rsidR="00236EFB" w:rsidRPr="006D319B" w:rsidRDefault="00236EFB" w:rsidP="009D131D">
            <w:pPr>
              <w:pStyle w:val="TableParagraph"/>
              <w:tabs>
                <w:tab w:val="left" w:pos="1554"/>
              </w:tabs>
              <w:kinsoku w:val="0"/>
              <w:overflowPunct w:val="0"/>
              <w:ind w:left="74" w:right="58"/>
              <w:jc w:val="both"/>
            </w:pPr>
            <w:r w:rsidRPr="006D319B">
              <w:t>Метод отдельных</w:t>
            </w:r>
          </w:p>
          <w:p w14:paraId="7E723D4E" w14:textId="77777777" w:rsidR="00236EFB" w:rsidRPr="006D319B" w:rsidRDefault="00236EFB" w:rsidP="009D131D">
            <w:pPr>
              <w:pStyle w:val="TableParagraph"/>
              <w:tabs>
                <w:tab w:val="left" w:pos="1554"/>
              </w:tabs>
              <w:kinsoku w:val="0"/>
              <w:overflowPunct w:val="0"/>
              <w:ind w:left="74" w:right="58"/>
              <w:jc w:val="both"/>
            </w:pPr>
            <w:r w:rsidRPr="006D319B">
              <w:t>направлений</w:t>
            </w:r>
          </w:p>
        </w:tc>
        <w:tc>
          <w:tcPr>
            <w:tcW w:w="2629" w:type="dxa"/>
            <w:tcBorders>
              <w:top w:val="single" w:sz="6" w:space="0" w:color="000000"/>
              <w:left w:val="single" w:sz="6" w:space="0" w:color="000000"/>
              <w:bottom w:val="single" w:sz="6" w:space="0" w:color="000000"/>
              <w:right w:val="single" w:sz="6" w:space="0" w:color="000000"/>
            </w:tcBorders>
          </w:tcPr>
          <w:p w14:paraId="3D2589C7" w14:textId="72E34556" w:rsidR="00236EFB" w:rsidRPr="006D319B" w:rsidRDefault="00236EFB" w:rsidP="006D319B">
            <w:pPr>
              <w:pStyle w:val="TableParagraph"/>
              <w:tabs>
                <w:tab w:val="left" w:pos="1915"/>
              </w:tabs>
              <w:kinsoku w:val="0"/>
              <w:overflowPunct w:val="0"/>
              <w:ind w:left="71" w:right="60"/>
            </w:pPr>
            <w:r w:rsidRPr="006D319B">
              <w:t>Электронный тахеометр</w:t>
            </w:r>
          </w:p>
        </w:tc>
        <w:tc>
          <w:tcPr>
            <w:tcW w:w="2405" w:type="dxa"/>
            <w:vMerge/>
            <w:tcBorders>
              <w:left w:val="single" w:sz="6" w:space="0" w:color="000000"/>
              <w:right w:val="single" w:sz="6" w:space="0" w:color="000000"/>
            </w:tcBorders>
          </w:tcPr>
          <w:p w14:paraId="642363A5" w14:textId="77777777" w:rsidR="00236EFB" w:rsidRPr="006D319B" w:rsidRDefault="00236EFB" w:rsidP="009D131D">
            <w:pPr>
              <w:pStyle w:val="TableParagraph"/>
              <w:ind w:left="73" w:right="55"/>
              <w:jc w:val="both"/>
            </w:pPr>
          </w:p>
        </w:tc>
        <w:tc>
          <w:tcPr>
            <w:tcW w:w="1721" w:type="dxa"/>
            <w:tcBorders>
              <w:top w:val="single" w:sz="6" w:space="0" w:color="000000"/>
              <w:left w:val="single" w:sz="6" w:space="0" w:color="000000"/>
              <w:bottom w:val="single" w:sz="6" w:space="0" w:color="000000"/>
              <w:right w:val="single" w:sz="6" w:space="0" w:color="000000"/>
            </w:tcBorders>
            <w:vAlign w:val="center"/>
          </w:tcPr>
          <w:p w14:paraId="3CB28E4D" w14:textId="77777777" w:rsidR="00236EFB" w:rsidRPr="006D319B" w:rsidRDefault="00236EFB" w:rsidP="009D131D">
            <w:pPr>
              <w:pStyle w:val="TableParagraph"/>
              <w:kinsoku w:val="0"/>
              <w:overflowPunct w:val="0"/>
              <w:spacing w:line="268" w:lineRule="exact"/>
            </w:pPr>
            <w:r w:rsidRPr="006D319B">
              <w:t>Имеется</w:t>
            </w:r>
          </w:p>
        </w:tc>
      </w:tr>
      <w:tr w:rsidR="00236EFB" w:rsidRPr="00CD7290" w14:paraId="3E742940" w14:textId="77777777" w:rsidTr="00B47DBF">
        <w:trPr>
          <w:trHeight w:val="714"/>
        </w:trPr>
        <w:tc>
          <w:tcPr>
            <w:tcW w:w="2605" w:type="dxa"/>
            <w:vMerge/>
            <w:tcBorders>
              <w:left w:val="single" w:sz="6" w:space="0" w:color="000000"/>
              <w:bottom w:val="single" w:sz="6" w:space="0" w:color="000000"/>
              <w:right w:val="single" w:sz="6" w:space="0" w:color="000000"/>
            </w:tcBorders>
          </w:tcPr>
          <w:p w14:paraId="009E9CC5" w14:textId="77777777" w:rsidR="00236EFB" w:rsidRPr="006D319B" w:rsidRDefault="00236EFB" w:rsidP="009D131D">
            <w:pPr>
              <w:pStyle w:val="TableParagraph"/>
              <w:tabs>
                <w:tab w:val="left" w:pos="1554"/>
              </w:tabs>
              <w:kinsoku w:val="0"/>
              <w:overflowPunct w:val="0"/>
              <w:ind w:left="74" w:right="58"/>
              <w:jc w:val="both"/>
            </w:pPr>
          </w:p>
        </w:tc>
        <w:tc>
          <w:tcPr>
            <w:tcW w:w="2629" w:type="dxa"/>
            <w:tcBorders>
              <w:top w:val="single" w:sz="6" w:space="0" w:color="000000"/>
              <w:left w:val="single" w:sz="6" w:space="0" w:color="000000"/>
              <w:bottom w:val="single" w:sz="6" w:space="0" w:color="000000"/>
              <w:right w:val="single" w:sz="6" w:space="0" w:color="000000"/>
            </w:tcBorders>
          </w:tcPr>
          <w:p w14:paraId="5FF0EB09" w14:textId="77777777" w:rsidR="00236EFB" w:rsidRPr="006D319B" w:rsidRDefault="00236EFB" w:rsidP="006D319B">
            <w:pPr>
              <w:pStyle w:val="TableParagraph"/>
              <w:tabs>
                <w:tab w:val="left" w:pos="1915"/>
              </w:tabs>
              <w:kinsoku w:val="0"/>
              <w:overflowPunct w:val="0"/>
              <w:ind w:left="71" w:right="60"/>
            </w:pPr>
            <w:r w:rsidRPr="006D319B">
              <w:t>Оптический теодолит</w:t>
            </w:r>
          </w:p>
        </w:tc>
        <w:tc>
          <w:tcPr>
            <w:tcW w:w="2405" w:type="dxa"/>
            <w:vMerge/>
            <w:tcBorders>
              <w:left w:val="single" w:sz="6" w:space="0" w:color="000000"/>
              <w:bottom w:val="single" w:sz="6" w:space="0" w:color="000000"/>
              <w:right w:val="single" w:sz="6" w:space="0" w:color="000000"/>
            </w:tcBorders>
          </w:tcPr>
          <w:p w14:paraId="38759E53" w14:textId="77777777" w:rsidR="00236EFB" w:rsidRPr="006D319B" w:rsidRDefault="00236EFB" w:rsidP="009D131D">
            <w:pPr>
              <w:pStyle w:val="TableParagraph"/>
              <w:kinsoku w:val="0"/>
              <w:overflowPunct w:val="0"/>
              <w:ind w:left="73" w:right="55"/>
              <w:jc w:val="both"/>
            </w:pPr>
          </w:p>
        </w:tc>
        <w:tc>
          <w:tcPr>
            <w:tcW w:w="1721" w:type="dxa"/>
            <w:tcBorders>
              <w:top w:val="single" w:sz="6" w:space="0" w:color="000000"/>
              <w:left w:val="single" w:sz="6" w:space="0" w:color="000000"/>
              <w:bottom w:val="single" w:sz="6" w:space="0" w:color="000000"/>
              <w:right w:val="single" w:sz="6" w:space="0" w:color="000000"/>
            </w:tcBorders>
            <w:vAlign w:val="center"/>
          </w:tcPr>
          <w:p w14:paraId="1347A43B" w14:textId="77777777" w:rsidR="00236EFB" w:rsidRPr="006D319B" w:rsidRDefault="00236EFB" w:rsidP="009D131D">
            <w:pPr>
              <w:pStyle w:val="TableParagraph"/>
              <w:kinsoku w:val="0"/>
              <w:overflowPunct w:val="0"/>
              <w:spacing w:line="268" w:lineRule="exact"/>
            </w:pPr>
            <w:r w:rsidRPr="006D319B">
              <w:t>Отсутствует</w:t>
            </w:r>
          </w:p>
        </w:tc>
      </w:tr>
    </w:tbl>
    <w:p w14:paraId="0C585777" w14:textId="77777777" w:rsidR="000930B0" w:rsidRPr="00CD7290" w:rsidRDefault="000930B0" w:rsidP="00236EFB">
      <w:pPr>
        <w:spacing w:line="360" w:lineRule="auto"/>
        <w:ind w:firstLine="709"/>
        <w:jc w:val="both"/>
      </w:pPr>
    </w:p>
    <w:p w14:paraId="25EA7369" w14:textId="77E11081" w:rsidR="00236EFB" w:rsidRPr="00CD7290" w:rsidRDefault="00236EFB" w:rsidP="00236EFB">
      <w:pPr>
        <w:spacing w:line="360" w:lineRule="auto"/>
        <w:ind w:firstLine="709"/>
        <w:jc w:val="both"/>
      </w:pPr>
      <w:r w:rsidRPr="00BC12FC">
        <w:t>6.2.</w:t>
      </w:r>
      <w:r w:rsidR="00815ACC">
        <w:t>11</w:t>
      </w:r>
      <w:r w:rsidRPr="00CD7290">
        <w:t xml:space="preserve"> </w:t>
      </w:r>
      <w:r w:rsidR="00FA1AC2" w:rsidRPr="00CD7290">
        <w:t>П</w:t>
      </w:r>
      <w:r w:rsidRPr="00CD7290">
        <w:t>рограмм</w:t>
      </w:r>
      <w:r w:rsidR="00FA1AC2" w:rsidRPr="00CD7290">
        <w:t>а</w:t>
      </w:r>
      <w:r w:rsidRPr="00CD7290">
        <w:t xml:space="preserve"> </w:t>
      </w:r>
      <w:r w:rsidR="00FA1AC2" w:rsidRPr="00CD7290">
        <w:t>мониторинга</w:t>
      </w:r>
      <w:r w:rsidRPr="00CD7290">
        <w:t xml:space="preserve"> в части инструментального обеспечения геодезическ</w:t>
      </w:r>
      <w:r w:rsidR="00FA1AC2" w:rsidRPr="00CD7290">
        <w:t>их</w:t>
      </w:r>
      <w:r w:rsidRPr="00CD7290">
        <w:t xml:space="preserve"> </w:t>
      </w:r>
      <w:r w:rsidR="00FA1AC2" w:rsidRPr="00CD7290">
        <w:t>измерений должна содержать</w:t>
      </w:r>
      <w:r w:rsidRPr="00CD7290">
        <w:t>:</w:t>
      </w:r>
    </w:p>
    <w:p w14:paraId="2E5A3C9E" w14:textId="37C9CF47" w:rsidR="00236EFB" w:rsidRPr="00CD7290" w:rsidRDefault="00236EFB" w:rsidP="001931E5">
      <w:pPr>
        <w:pStyle w:val="ae"/>
        <w:numPr>
          <w:ilvl w:val="0"/>
          <w:numId w:val="9"/>
        </w:numPr>
        <w:spacing w:line="360" w:lineRule="auto"/>
        <w:ind w:left="0" w:firstLine="709"/>
        <w:jc w:val="both"/>
      </w:pPr>
      <w:r w:rsidRPr="00CD7290">
        <w:t>сведения о наличии пунктов государственной геодезической сети на аэродроме</w:t>
      </w:r>
      <w:r w:rsidR="00FA1AC2" w:rsidRPr="00CD7290">
        <w:t xml:space="preserve"> и прилегающей территории</w:t>
      </w:r>
      <w:r w:rsidRPr="00CD7290">
        <w:t>;</w:t>
      </w:r>
    </w:p>
    <w:p w14:paraId="56D43916" w14:textId="27773715" w:rsidR="00236EFB" w:rsidRPr="00CD7290" w:rsidRDefault="00236EFB" w:rsidP="001931E5">
      <w:pPr>
        <w:pStyle w:val="ae"/>
        <w:numPr>
          <w:ilvl w:val="0"/>
          <w:numId w:val="9"/>
        </w:numPr>
        <w:spacing w:line="360" w:lineRule="auto"/>
        <w:ind w:left="0" w:firstLine="709"/>
        <w:jc w:val="both"/>
      </w:pPr>
      <w:r w:rsidRPr="00CD7290">
        <w:t>данные о системе координат и высотных отметок аэродрома;</w:t>
      </w:r>
    </w:p>
    <w:p w14:paraId="398294ED" w14:textId="570975C4" w:rsidR="00236EFB" w:rsidRPr="00CD7290" w:rsidRDefault="00236EFB" w:rsidP="001931E5">
      <w:pPr>
        <w:pStyle w:val="ae"/>
        <w:numPr>
          <w:ilvl w:val="0"/>
          <w:numId w:val="9"/>
        </w:numPr>
        <w:spacing w:line="360" w:lineRule="auto"/>
        <w:ind w:left="0" w:firstLine="709"/>
        <w:jc w:val="both"/>
      </w:pPr>
      <w:r w:rsidRPr="00CD7290">
        <w:t>описание мест закладки геодезических знаков, обоснование выбора типа знаков;</w:t>
      </w:r>
    </w:p>
    <w:p w14:paraId="738B6BFD" w14:textId="77777777" w:rsidR="006D319B" w:rsidRDefault="00236EFB" w:rsidP="001931E5">
      <w:pPr>
        <w:pStyle w:val="ae"/>
        <w:numPr>
          <w:ilvl w:val="0"/>
          <w:numId w:val="9"/>
        </w:numPr>
        <w:spacing w:line="360" w:lineRule="auto"/>
        <w:ind w:left="0" w:firstLine="709"/>
        <w:jc w:val="both"/>
      </w:pPr>
      <w:r w:rsidRPr="00CD7290">
        <w:t>предварительн</w:t>
      </w:r>
      <w:r w:rsidR="006D319B">
        <w:t>ую схему измерительной сети;</w:t>
      </w:r>
    </w:p>
    <w:p w14:paraId="61982D06" w14:textId="1A10048E" w:rsidR="00236EFB" w:rsidRPr="00CD7290" w:rsidRDefault="006D319B" w:rsidP="001931E5">
      <w:pPr>
        <w:pStyle w:val="ae"/>
        <w:numPr>
          <w:ilvl w:val="0"/>
          <w:numId w:val="9"/>
        </w:numPr>
        <w:spacing w:line="360" w:lineRule="auto"/>
        <w:ind w:left="0" w:firstLine="709"/>
        <w:jc w:val="both"/>
      </w:pPr>
      <w:r>
        <w:t xml:space="preserve">требуемую </w:t>
      </w:r>
      <w:r w:rsidR="00236EFB" w:rsidRPr="00CD7290">
        <w:t xml:space="preserve">точность </w:t>
      </w:r>
      <w:r w:rsidR="00FA1AC2" w:rsidRPr="00CD7290">
        <w:t>измерений</w:t>
      </w:r>
      <w:r w:rsidR="00236EFB" w:rsidRPr="00CD7290">
        <w:t>;</w:t>
      </w:r>
    </w:p>
    <w:p w14:paraId="4A38BE4A" w14:textId="5B2A7C60" w:rsidR="00FA1AC2" w:rsidRPr="00CD7290" w:rsidRDefault="00236EFB" w:rsidP="001931E5">
      <w:pPr>
        <w:pStyle w:val="ae"/>
        <w:numPr>
          <w:ilvl w:val="0"/>
          <w:numId w:val="9"/>
        </w:numPr>
        <w:spacing w:line="360" w:lineRule="auto"/>
        <w:ind w:left="0" w:firstLine="709"/>
        <w:jc w:val="both"/>
      </w:pPr>
      <w:r w:rsidRPr="00CD7290">
        <w:lastRenderedPageBreak/>
        <w:t>методы измерений горизонтальных и вертикальных перемещений</w:t>
      </w:r>
      <w:r w:rsidR="00FA1AC2" w:rsidRPr="00CD7290">
        <w:t>;</w:t>
      </w:r>
    </w:p>
    <w:p w14:paraId="260432B9" w14:textId="78D038A0" w:rsidR="00236EFB" w:rsidRPr="00CD7290" w:rsidRDefault="00236EFB" w:rsidP="001931E5">
      <w:pPr>
        <w:pStyle w:val="ae"/>
        <w:numPr>
          <w:ilvl w:val="0"/>
          <w:numId w:val="9"/>
        </w:numPr>
        <w:spacing w:line="360" w:lineRule="auto"/>
        <w:ind w:left="0" w:firstLine="709"/>
        <w:jc w:val="both"/>
      </w:pPr>
      <w:r w:rsidRPr="00CD7290">
        <w:t xml:space="preserve">применяемые </w:t>
      </w:r>
      <w:r w:rsidR="00FA1AC2" w:rsidRPr="00CD7290">
        <w:t xml:space="preserve">оборудование и </w:t>
      </w:r>
      <w:r w:rsidRPr="00CD7290">
        <w:t>инструменты;</w:t>
      </w:r>
    </w:p>
    <w:p w14:paraId="0A1A9A22" w14:textId="527AE69F" w:rsidR="00236EFB" w:rsidRPr="00CD7290" w:rsidRDefault="00236EFB" w:rsidP="001931E5">
      <w:pPr>
        <w:pStyle w:val="ae"/>
        <w:numPr>
          <w:ilvl w:val="0"/>
          <w:numId w:val="9"/>
        </w:numPr>
        <w:spacing w:line="360" w:lineRule="auto"/>
        <w:ind w:left="0" w:firstLine="709"/>
        <w:jc w:val="both"/>
      </w:pPr>
      <w:r w:rsidRPr="00CD7290">
        <w:t>периодичность проведения измерений.</w:t>
      </w:r>
    </w:p>
    <w:p w14:paraId="6C56F025" w14:textId="7E535058" w:rsidR="00FA1AC2" w:rsidRPr="00CD7290" w:rsidRDefault="00236EFB" w:rsidP="00236EFB">
      <w:pPr>
        <w:spacing w:line="360" w:lineRule="auto"/>
        <w:ind w:firstLine="709"/>
        <w:jc w:val="both"/>
        <w:rPr>
          <w:szCs w:val="28"/>
        </w:rPr>
      </w:pPr>
      <w:r w:rsidRPr="00BC12FC">
        <w:rPr>
          <w:szCs w:val="28"/>
        </w:rPr>
        <w:t>6.2.1</w:t>
      </w:r>
      <w:r w:rsidR="00815ACC">
        <w:rPr>
          <w:szCs w:val="28"/>
        </w:rPr>
        <w:t>2</w:t>
      </w:r>
      <w:proofErr w:type="gramStart"/>
      <w:r w:rsidRPr="00CD7290">
        <w:rPr>
          <w:szCs w:val="28"/>
        </w:rPr>
        <w:t xml:space="preserve"> П</w:t>
      </w:r>
      <w:proofErr w:type="gramEnd"/>
      <w:r w:rsidRPr="00CD7290">
        <w:rPr>
          <w:szCs w:val="28"/>
        </w:rPr>
        <w:t>ри наличии возможности использовании на аэродроме систем на основе автоматизированных тахеометров</w:t>
      </w:r>
      <w:r w:rsidR="00270778">
        <w:rPr>
          <w:szCs w:val="28"/>
        </w:rPr>
        <w:t xml:space="preserve"> соответствующий раздел</w:t>
      </w:r>
      <w:r w:rsidRPr="00CD7290">
        <w:rPr>
          <w:szCs w:val="28"/>
        </w:rPr>
        <w:t xml:space="preserve"> </w:t>
      </w:r>
      <w:r w:rsidR="00FA1AC2" w:rsidRPr="00CD7290">
        <w:rPr>
          <w:szCs w:val="28"/>
        </w:rPr>
        <w:t>П</w:t>
      </w:r>
      <w:r w:rsidR="00270778">
        <w:rPr>
          <w:szCs w:val="28"/>
        </w:rPr>
        <w:t>рограммы должен</w:t>
      </w:r>
      <w:r w:rsidRPr="00CD7290">
        <w:rPr>
          <w:szCs w:val="28"/>
        </w:rPr>
        <w:t xml:space="preserve"> содержать: </w:t>
      </w:r>
    </w:p>
    <w:p w14:paraId="5D9C4633" w14:textId="08F4E252" w:rsidR="00FA1AC2" w:rsidRPr="00CD7290" w:rsidRDefault="00236EFB" w:rsidP="001931E5">
      <w:pPr>
        <w:pStyle w:val="ae"/>
        <w:numPr>
          <w:ilvl w:val="0"/>
          <w:numId w:val="9"/>
        </w:numPr>
        <w:spacing w:line="360" w:lineRule="auto"/>
        <w:ind w:left="0" w:firstLine="709"/>
        <w:jc w:val="both"/>
      </w:pPr>
      <w:r w:rsidRPr="00CD7290">
        <w:t xml:space="preserve">план расположения измерительных инструментов, контролируемых точек (призм), точек обратной засечки (вне зоны влияния контролируемого объекта); </w:t>
      </w:r>
    </w:p>
    <w:p w14:paraId="14B1B203" w14:textId="1BE94595" w:rsidR="00FA1AC2" w:rsidRPr="00CD7290" w:rsidRDefault="00236EFB" w:rsidP="001931E5">
      <w:pPr>
        <w:pStyle w:val="ae"/>
        <w:numPr>
          <w:ilvl w:val="0"/>
          <w:numId w:val="9"/>
        </w:numPr>
        <w:spacing w:line="360" w:lineRule="auto"/>
        <w:ind w:left="0" w:firstLine="709"/>
        <w:jc w:val="both"/>
      </w:pPr>
      <w:r w:rsidRPr="00CD7290">
        <w:t xml:space="preserve">схему крепления мониторинговых призм (если это не будет создавать препятствий движению </w:t>
      </w:r>
      <w:r w:rsidR="00FA1AC2" w:rsidRPr="00CD7290">
        <w:t>ВС</w:t>
      </w:r>
      <w:r w:rsidRPr="00CD7290">
        <w:t xml:space="preserve"> и аэродромной техники)</w:t>
      </w:r>
      <w:r w:rsidR="00FA1AC2" w:rsidRPr="00CD7290">
        <w:t>;</w:t>
      </w:r>
    </w:p>
    <w:p w14:paraId="3997C34C" w14:textId="194F1A4E" w:rsidR="00236EFB" w:rsidRPr="00E22554" w:rsidRDefault="00236EFB" w:rsidP="001931E5">
      <w:pPr>
        <w:pStyle w:val="ae"/>
        <w:numPr>
          <w:ilvl w:val="0"/>
          <w:numId w:val="9"/>
        </w:numPr>
        <w:spacing w:line="360" w:lineRule="auto"/>
        <w:ind w:left="0" w:firstLine="709"/>
        <w:jc w:val="both"/>
      </w:pPr>
      <w:r w:rsidRPr="00E22554">
        <w:t>конструктивную схему оснащения базовой точки, в которой расположен роботизированный тахеометр.</w:t>
      </w:r>
    </w:p>
    <w:p w14:paraId="5B3DE702" w14:textId="792C95E0" w:rsidR="00393875" w:rsidRPr="00E22554" w:rsidRDefault="00393875" w:rsidP="004C0FEF">
      <w:pPr>
        <w:spacing w:line="360" w:lineRule="auto"/>
        <w:ind w:firstLine="709"/>
        <w:jc w:val="both"/>
      </w:pPr>
      <w:r w:rsidRPr="00E22554">
        <w:rPr>
          <w:szCs w:val="28"/>
        </w:rPr>
        <w:t xml:space="preserve">6.2.13 </w:t>
      </w:r>
      <w:r w:rsidR="004C0FEF" w:rsidRPr="00E22554">
        <w:rPr>
          <w:szCs w:val="28"/>
        </w:rPr>
        <w:t>Геодезические измерения</w:t>
      </w:r>
      <w:r w:rsidRPr="00E22554">
        <w:rPr>
          <w:szCs w:val="28"/>
        </w:rPr>
        <w:t xml:space="preserve"> </w:t>
      </w:r>
      <w:r w:rsidR="004C0FEF" w:rsidRPr="00E22554">
        <w:rPr>
          <w:szCs w:val="28"/>
        </w:rPr>
        <w:t xml:space="preserve">выполняются с периодичностью, определенной </w:t>
      </w:r>
      <w:r w:rsidRPr="00E22554">
        <w:rPr>
          <w:szCs w:val="28"/>
        </w:rPr>
        <w:t>П</w:t>
      </w:r>
      <w:r w:rsidR="004C0FEF" w:rsidRPr="00E22554">
        <w:rPr>
          <w:szCs w:val="28"/>
        </w:rPr>
        <w:t>рограммой</w:t>
      </w:r>
      <w:r w:rsidRPr="00E22554">
        <w:rPr>
          <w:szCs w:val="28"/>
        </w:rPr>
        <w:t xml:space="preserve"> мониторинга</w:t>
      </w:r>
      <w:r w:rsidR="004C0FEF" w:rsidRPr="00E22554">
        <w:rPr>
          <w:szCs w:val="28"/>
        </w:rPr>
        <w:t>, но не реже</w:t>
      </w:r>
      <w:r w:rsidRPr="00E22554">
        <w:t xml:space="preserve"> 2 раз в год: в </w:t>
      </w:r>
      <w:r w:rsidR="004C0FEF" w:rsidRPr="00E22554">
        <w:t>период максимального оттаивания</w:t>
      </w:r>
      <w:r w:rsidRPr="00E22554">
        <w:t xml:space="preserve"> и в период максимального промерзания </w:t>
      </w:r>
      <w:r w:rsidR="004C0FEF" w:rsidRPr="00E22554">
        <w:t>грунтов естественного основания.</w:t>
      </w:r>
    </w:p>
    <w:p w14:paraId="27E3368D" w14:textId="498181B0" w:rsidR="00686CD3" w:rsidRPr="00BC12FC" w:rsidRDefault="00236EFB" w:rsidP="00236EFB">
      <w:pPr>
        <w:spacing w:line="360" w:lineRule="auto"/>
        <w:ind w:firstLine="709"/>
        <w:jc w:val="both"/>
        <w:rPr>
          <w:szCs w:val="28"/>
        </w:rPr>
      </w:pPr>
      <w:r w:rsidRPr="00BC12FC">
        <w:rPr>
          <w:szCs w:val="28"/>
        </w:rPr>
        <w:t>6.2.1</w:t>
      </w:r>
      <w:r w:rsidR="00393875">
        <w:rPr>
          <w:szCs w:val="28"/>
        </w:rPr>
        <w:t>4</w:t>
      </w:r>
      <w:r w:rsidRPr="00CD7290">
        <w:rPr>
          <w:szCs w:val="28"/>
        </w:rPr>
        <w:t xml:space="preserve"> Камеральную обработку результатов геодезических измерений (проверка полевых журналов, уравнивание ходов, расчеты по оценке точности и подготовка материалов для отчетной документации) следует выполнять </w:t>
      </w:r>
      <w:r w:rsidRPr="00BC12FC">
        <w:rPr>
          <w:szCs w:val="28"/>
        </w:rPr>
        <w:t>отдельно по каждому</w:t>
      </w:r>
      <w:r w:rsidRPr="00BC12FC">
        <w:rPr>
          <w:spacing w:val="10"/>
          <w:szCs w:val="28"/>
        </w:rPr>
        <w:t xml:space="preserve"> </w:t>
      </w:r>
      <w:r w:rsidRPr="00BC12FC">
        <w:rPr>
          <w:szCs w:val="28"/>
        </w:rPr>
        <w:t>циклу.</w:t>
      </w:r>
    </w:p>
    <w:p w14:paraId="3D2281E3" w14:textId="46D6794A" w:rsidR="00236EFB" w:rsidRPr="00CD7290" w:rsidRDefault="00236EFB" w:rsidP="00236EFB">
      <w:pPr>
        <w:spacing w:line="360" w:lineRule="auto"/>
        <w:ind w:firstLine="709"/>
        <w:jc w:val="both"/>
        <w:rPr>
          <w:szCs w:val="28"/>
        </w:rPr>
      </w:pPr>
      <w:r w:rsidRPr="00BC12FC">
        <w:rPr>
          <w:szCs w:val="28"/>
        </w:rPr>
        <w:t>6.2.1</w:t>
      </w:r>
      <w:r w:rsidR="00393875">
        <w:rPr>
          <w:szCs w:val="28"/>
        </w:rPr>
        <w:t>5</w:t>
      </w:r>
      <w:proofErr w:type="gramStart"/>
      <w:r w:rsidRPr="00CD7290">
        <w:rPr>
          <w:szCs w:val="28"/>
        </w:rPr>
        <w:t xml:space="preserve"> П</w:t>
      </w:r>
      <w:proofErr w:type="gramEnd"/>
      <w:r w:rsidRPr="00CD7290">
        <w:rPr>
          <w:szCs w:val="28"/>
        </w:rPr>
        <w:t>ри ведении мониторинга с использованием геодезических методов составляют три вида отчетной документации:</w:t>
      </w:r>
    </w:p>
    <w:p w14:paraId="6FDDB648" w14:textId="3241397F" w:rsidR="00236EFB" w:rsidRPr="00CD7290" w:rsidRDefault="00236EFB" w:rsidP="001931E5">
      <w:pPr>
        <w:pStyle w:val="ae"/>
        <w:numPr>
          <w:ilvl w:val="0"/>
          <w:numId w:val="9"/>
        </w:numPr>
        <w:spacing w:line="360" w:lineRule="auto"/>
        <w:ind w:left="0" w:firstLine="709"/>
        <w:jc w:val="both"/>
      </w:pPr>
      <w:r w:rsidRPr="00CD7290">
        <w:t xml:space="preserve">отчет по результатам нулевого цикла, включающий исполнительные схемы опорной геодезической сети и </w:t>
      </w:r>
      <w:proofErr w:type="gramStart"/>
      <w:r w:rsidRPr="00CD7290">
        <w:t>расположения</w:t>
      </w:r>
      <w:proofErr w:type="gramEnd"/>
      <w:r w:rsidRPr="00CD7290">
        <w:t xml:space="preserve"> деформационных марок</w:t>
      </w:r>
      <w:r w:rsidR="00FA1AC2" w:rsidRPr="00CD7290">
        <w:t xml:space="preserve"> и поверхностных грунтовых марок</w:t>
      </w:r>
      <w:r w:rsidRPr="00CD7290">
        <w:t>, первичные результаты измерений, являющиеся «нулевыми» для последующих измерений;</w:t>
      </w:r>
    </w:p>
    <w:p w14:paraId="27A6D9AD" w14:textId="544CA86E" w:rsidR="00236EFB" w:rsidRPr="00CD7290" w:rsidRDefault="00236EFB" w:rsidP="001931E5">
      <w:pPr>
        <w:pStyle w:val="ae"/>
        <w:numPr>
          <w:ilvl w:val="0"/>
          <w:numId w:val="9"/>
        </w:numPr>
        <w:spacing w:line="360" w:lineRule="auto"/>
        <w:ind w:left="0" w:firstLine="709"/>
        <w:jc w:val="both"/>
      </w:pPr>
      <w:r w:rsidRPr="00CD7290">
        <w:lastRenderedPageBreak/>
        <w:t>промежуточные отчеты (информационные справки), предоставляемые в процессе ведения измерений, содержащие пояснительную записку и результаты измерений в виде таблиц и графиков;</w:t>
      </w:r>
    </w:p>
    <w:p w14:paraId="46F97C84" w14:textId="23193491" w:rsidR="00236EFB" w:rsidRDefault="00236EFB" w:rsidP="001931E5">
      <w:pPr>
        <w:pStyle w:val="ae"/>
        <w:numPr>
          <w:ilvl w:val="0"/>
          <w:numId w:val="9"/>
        </w:numPr>
        <w:spacing w:line="360" w:lineRule="auto"/>
        <w:ind w:left="0" w:firstLine="709"/>
        <w:jc w:val="both"/>
      </w:pPr>
      <w:r w:rsidRPr="00CD7290">
        <w:t>окончательный отчет по результатам всех геодезических измерений.</w:t>
      </w:r>
    </w:p>
    <w:p w14:paraId="3FDCE33E" w14:textId="77777777" w:rsidR="00815ACC" w:rsidRPr="00CD7290" w:rsidRDefault="00815ACC" w:rsidP="002F5ABC">
      <w:pPr>
        <w:pStyle w:val="ae"/>
        <w:spacing w:line="360" w:lineRule="auto"/>
        <w:ind w:left="709"/>
        <w:jc w:val="both"/>
      </w:pPr>
    </w:p>
    <w:p w14:paraId="3892C62F" w14:textId="1B87E00E" w:rsidR="000930B0" w:rsidRPr="00CD7290" w:rsidRDefault="000930B0" w:rsidP="001931E5">
      <w:pPr>
        <w:spacing w:line="360" w:lineRule="auto"/>
        <w:ind w:firstLine="709"/>
        <w:jc w:val="both"/>
        <w:rPr>
          <w:b/>
        </w:rPr>
      </w:pPr>
      <w:r w:rsidRPr="00CD7290">
        <w:rPr>
          <w:b/>
          <w:bCs/>
        </w:rPr>
        <w:t xml:space="preserve">6.3 </w:t>
      </w:r>
      <w:r w:rsidRPr="00CD7290">
        <w:rPr>
          <w:b/>
        </w:rPr>
        <w:t>Параметрические</w:t>
      </w:r>
      <w:r w:rsidRPr="00CD7290">
        <w:rPr>
          <w:b/>
          <w:spacing w:val="1"/>
        </w:rPr>
        <w:t xml:space="preserve"> </w:t>
      </w:r>
      <w:r w:rsidRPr="00CD7290">
        <w:rPr>
          <w:b/>
        </w:rPr>
        <w:t>методы</w:t>
      </w:r>
    </w:p>
    <w:p w14:paraId="71C9BEFB" w14:textId="6B9A81D3" w:rsidR="000930B0" w:rsidRPr="00AF65FC" w:rsidRDefault="000930B0" w:rsidP="00AF65FC">
      <w:pPr>
        <w:spacing w:line="360" w:lineRule="auto"/>
        <w:ind w:firstLine="709"/>
        <w:jc w:val="both"/>
        <w:rPr>
          <w:szCs w:val="28"/>
        </w:rPr>
      </w:pPr>
      <w:r w:rsidRPr="00AF65FC">
        <w:rPr>
          <w:szCs w:val="28"/>
        </w:rPr>
        <w:t>6.3.1</w:t>
      </w:r>
      <w:proofErr w:type="gramStart"/>
      <w:r w:rsidRPr="00AF65FC">
        <w:rPr>
          <w:szCs w:val="28"/>
        </w:rPr>
        <w:t xml:space="preserve"> П</w:t>
      </w:r>
      <w:proofErr w:type="gramEnd"/>
      <w:r w:rsidRPr="00AF65FC">
        <w:rPr>
          <w:szCs w:val="28"/>
        </w:rPr>
        <w:t>ри применении параметрических методов в составе геотехнического мониторинга следует выполнять следующие</w:t>
      </w:r>
      <w:r w:rsidRPr="00AF65FC">
        <w:rPr>
          <w:spacing w:val="26"/>
          <w:szCs w:val="28"/>
        </w:rPr>
        <w:t xml:space="preserve"> </w:t>
      </w:r>
      <w:r w:rsidRPr="00AF65FC">
        <w:rPr>
          <w:szCs w:val="28"/>
        </w:rPr>
        <w:t>измерения:</w:t>
      </w:r>
    </w:p>
    <w:p w14:paraId="63B08F14" w14:textId="387AD79F" w:rsidR="000930B0" w:rsidRPr="00AF65FC" w:rsidRDefault="000930B0" w:rsidP="00AF65FC">
      <w:pPr>
        <w:pStyle w:val="ae"/>
        <w:numPr>
          <w:ilvl w:val="0"/>
          <w:numId w:val="9"/>
        </w:numPr>
        <w:spacing w:line="360" w:lineRule="auto"/>
        <w:ind w:left="0" w:firstLine="709"/>
        <w:jc w:val="both"/>
      </w:pPr>
      <w:r w:rsidRPr="00AF65FC">
        <w:t xml:space="preserve">вертикальных и горизонтальных деформаций (послойные осадки грунтов в теле основания </w:t>
      </w:r>
      <w:r w:rsidR="00270778" w:rsidRPr="00AF65FC">
        <w:t>искусственных покрытий</w:t>
      </w:r>
      <w:r w:rsidRPr="00AF65FC">
        <w:t>; горизонтальные и вертикальные перемещения грунта в основании по глубине</w:t>
      </w:r>
      <w:r w:rsidR="004A6FD7" w:rsidRPr="00AF65FC">
        <w:t>)</w:t>
      </w:r>
      <w:r w:rsidRPr="00AF65FC">
        <w:t>;</w:t>
      </w:r>
    </w:p>
    <w:p w14:paraId="076DE1B0" w14:textId="5A303AAE" w:rsidR="000930B0" w:rsidRPr="00AF65FC" w:rsidRDefault="000930B0" w:rsidP="00AF65FC">
      <w:pPr>
        <w:pStyle w:val="ae"/>
        <w:numPr>
          <w:ilvl w:val="0"/>
          <w:numId w:val="9"/>
        </w:numPr>
        <w:spacing w:line="360" w:lineRule="auto"/>
        <w:ind w:left="0" w:firstLine="709"/>
        <w:jc w:val="both"/>
      </w:pPr>
      <w:r w:rsidRPr="00AF65FC">
        <w:t>напряжений (в естественном и искусственном основании покрытий по глубине)</w:t>
      </w:r>
      <w:r w:rsidR="004A6FD7" w:rsidRPr="00AF65FC">
        <w:t>.</w:t>
      </w:r>
    </w:p>
    <w:p w14:paraId="16DF4AEF" w14:textId="085C0FC2" w:rsidR="000930B0" w:rsidRDefault="000930B0" w:rsidP="00AF65FC">
      <w:pPr>
        <w:pStyle w:val="afe"/>
        <w:kinsoku w:val="0"/>
        <w:overflowPunct w:val="0"/>
        <w:spacing w:after="0" w:line="360" w:lineRule="auto"/>
        <w:ind w:right="160" w:firstLine="707"/>
        <w:jc w:val="both"/>
        <w:rPr>
          <w:rFonts w:ascii="Arial" w:hAnsi="Arial" w:cs="Arial"/>
          <w:sz w:val="21"/>
          <w:szCs w:val="21"/>
        </w:rPr>
      </w:pPr>
      <w:r w:rsidRPr="00CD7290">
        <w:t>6.3.2 Основные средства измерений параметрических методов, применяемые при геотехническом мониторинге, в зависимости от контролируемых параметров, представлены в таблице 2</w:t>
      </w:r>
      <w:r w:rsidRPr="00CD7290">
        <w:rPr>
          <w:rFonts w:ascii="Arial" w:hAnsi="Arial" w:cs="Arial"/>
          <w:sz w:val="21"/>
          <w:szCs w:val="21"/>
        </w:rPr>
        <w:t>.</w:t>
      </w:r>
    </w:p>
    <w:p w14:paraId="6BE91802" w14:textId="3071481C" w:rsidR="000930B0" w:rsidRPr="00CD7290" w:rsidRDefault="000930B0" w:rsidP="001931E5">
      <w:pPr>
        <w:pStyle w:val="afe"/>
        <w:kinsoku w:val="0"/>
        <w:overflowPunct w:val="0"/>
        <w:spacing w:before="163" w:line="360" w:lineRule="auto"/>
        <w:ind w:right="159" w:firstLine="709"/>
        <w:jc w:val="both"/>
        <w:rPr>
          <w:sz w:val="24"/>
          <w:szCs w:val="24"/>
        </w:rPr>
      </w:pPr>
      <w:r w:rsidRPr="00CD7290">
        <w:rPr>
          <w:szCs w:val="28"/>
        </w:rPr>
        <w:t xml:space="preserve">Т а б л и </w:t>
      </w:r>
      <w:proofErr w:type="gramStart"/>
      <w:r w:rsidRPr="00CD7290">
        <w:rPr>
          <w:szCs w:val="28"/>
        </w:rPr>
        <w:t>ц</w:t>
      </w:r>
      <w:proofErr w:type="gramEnd"/>
      <w:r w:rsidRPr="00CD7290">
        <w:rPr>
          <w:szCs w:val="28"/>
        </w:rPr>
        <w:t xml:space="preserve"> а 2 </w:t>
      </w:r>
      <w:r w:rsidRPr="00CD7290">
        <w:rPr>
          <w:sz w:val="24"/>
          <w:szCs w:val="24"/>
        </w:rPr>
        <w:t>– Основные средства измерений параметрических методов, в зависимости от контролируемых параметров, при геотехническом мониторинге</w:t>
      </w:r>
    </w:p>
    <w:tbl>
      <w:tblPr>
        <w:tblW w:w="9357" w:type="dxa"/>
        <w:tblInd w:w="150" w:type="dxa"/>
        <w:tblLayout w:type="fixed"/>
        <w:tblCellMar>
          <w:left w:w="0" w:type="dxa"/>
          <w:right w:w="0" w:type="dxa"/>
        </w:tblCellMar>
        <w:tblLook w:val="0000" w:firstRow="0" w:lastRow="0" w:firstColumn="0" w:lastColumn="0" w:noHBand="0" w:noVBand="0"/>
      </w:tblPr>
      <w:tblGrid>
        <w:gridCol w:w="3003"/>
        <w:gridCol w:w="4398"/>
        <w:gridCol w:w="1956"/>
      </w:tblGrid>
      <w:tr w:rsidR="004A6FD7" w:rsidRPr="00CD7290" w14:paraId="073CDEF5" w14:textId="77777777" w:rsidTr="004A6FD7">
        <w:trPr>
          <w:trHeight w:val="551"/>
        </w:trPr>
        <w:tc>
          <w:tcPr>
            <w:tcW w:w="3003" w:type="dxa"/>
            <w:tcBorders>
              <w:top w:val="single" w:sz="6" w:space="0" w:color="000000"/>
              <w:left w:val="single" w:sz="6" w:space="0" w:color="000000"/>
              <w:bottom w:val="double" w:sz="2" w:space="0" w:color="auto"/>
              <w:right w:val="single" w:sz="6" w:space="0" w:color="000000"/>
            </w:tcBorders>
          </w:tcPr>
          <w:p w14:paraId="684B0321" w14:textId="77777777" w:rsidR="000930B0" w:rsidRPr="00CD7290" w:rsidRDefault="000930B0" w:rsidP="00B47DBF">
            <w:pPr>
              <w:pStyle w:val="TableParagraph"/>
              <w:kinsoku w:val="0"/>
              <w:overflowPunct w:val="0"/>
              <w:spacing w:line="268" w:lineRule="exact"/>
              <w:ind w:left="100"/>
            </w:pPr>
            <w:r w:rsidRPr="00CD7290">
              <w:t>Контролируемый параметр</w:t>
            </w:r>
          </w:p>
        </w:tc>
        <w:tc>
          <w:tcPr>
            <w:tcW w:w="4398" w:type="dxa"/>
            <w:tcBorders>
              <w:top w:val="single" w:sz="6" w:space="0" w:color="000000"/>
              <w:left w:val="single" w:sz="6" w:space="0" w:color="000000"/>
              <w:bottom w:val="double" w:sz="2" w:space="0" w:color="auto"/>
              <w:right w:val="single" w:sz="6" w:space="0" w:color="000000"/>
            </w:tcBorders>
          </w:tcPr>
          <w:p w14:paraId="185A143D" w14:textId="56C7BACF" w:rsidR="000930B0" w:rsidRPr="00CD7290" w:rsidRDefault="000930B0" w:rsidP="000930B0">
            <w:pPr>
              <w:pStyle w:val="TableParagraph"/>
              <w:kinsoku w:val="0"/>
              <w:overflowPunct w:val="0"/>
              <w:spacing w:line="268" w:lineRule="exact"/>
              <w:ind w:left="116" w:right="111"/>
              <w:jc w:val="center"/>
            </w:pPr>
            <w:r w:rsidRPr="00CD7290">
              <w:t>Средства измерений и регистрации данных</w:t>
            </w:r>
          </w:p>
        </w:tc>
        <w:tc>
          <w:tcPr>
            <w:tcW w:w="1956" w:type="dxa"/>
            <w:tcBorders>
              <w:top w:val="single" w:sz="6" w:space="0" w:color="000000"/>
              <w:left w:val="single" w:sz="6" w:space="0" w:color="000000"/>
              <w:bottom w:val="double" w:sz="2" w:space="0" w:color="auto"/>
              <w:right w:val="single" w:sz="6" w:space="0" w:color="000000"/>
            </w:tcBorders>
          </w:tcPr>
          <w:p w14:paraId="3D87365A" w14:textId="5D745930" w:rsidR="000930B0" w:rsidRPr="00CD7290" w:rsidRDefault="000930B0" w:rsidP="000930B0">
            <w:pPr>
              <w:pStyle w:val="TableParagraph"/>
              <w:kinsoku w:val="0"/>
              <w:overflowPunct w:val="0"/>
              <w:spacing w:line="268" w:lineRule="exact"/>
              <w:ind w:left="84" w:right="75"/>
              <w:jc w:val="center"/>
            </w:pPr>
            <w:r w:rsidRPr="00CD7290">
              <w:t>Возможность автоматизации</w:t>
            </w:r>
          </w:p>
        </w:tc>
      </w:tr>
      <w:tr w:rsidR="000930B0" w:rsidRPr="00CD7290" w14:paraId="5BBCB809" w14:textId="77777777" w:rsidTr="00F84F82">
        <w:trPr>
          <w:trHeight w:val="551"/>
        </w:trPr>
        <w:tc>
          <w:tcPr>
            <w:tcW w:w="3003" w:type="dxa"/>
            <w:vMerge w:val="restart"/>
            <w:tcBorders>
              <w:top w:val="double" w:sz="2" w:space="0" w:color="auto"/>
              <w:left w:val="single" w:sz="6" w:space="0" w:color="000000"/>
              <w:bottom w:val="single" w:sz="6" w:space="0" w:color="000000"/>
              <w:right w:val="single" w:sz="6" w:space="0" w:color="000000"/>
            </w:tcBorders>
          </w:tcPr>
          <w:p w14:paraId="4F980738" w14:textId="13C40286" w:rsidR="000930B0" w:rsidRPr="00CD7290" w:rsidRDefault="000930B0" w:rsidP="00B47DBF">
            <w:pPr>
              <w:pStyle w:val="TableParagraph"/>
              <w:kinsoku w:val="0"/>
              <w:overflowPunct w:val="0"/>
              <w:ind w:left="74"/>
            </w:pPr>
            <w:r w:rsidRPr="00CD7290">
              <w:t xml:space="preserve">Послойные осадки </w:t>
            </w:r>
            <w:r w:rsidR="00A33DBD" w:rsidRPr="00CD7290">
              <w:t xml:space="preserve">(просадки) </w:t>
            </w:r>
            <w:r w:rsidRPr="00CD7290">
              <w:t>грунтов оснований</w:t>
            </w:r>
          </w:p>
        </w:tc>
        <w:tc>
          <w:tcPr>
            <w:tcW w:w="4398" w:type="dxa"/>
            <w:tcBorders>
              <w:top w:val="double" w:sz="2" w:space="0" w:color="auto"/>
              <w:left w:val="single" w:sz="6" w:space="0" w:color="000000"/>
              <w:bottom w:val="single" w:sz="6" w:space="0" w:color="000000"/>
              <w:right w:val="single" w:sz="6" w:space="0" w:color="000000"/>
            </w:tcBorders>
          </w:tcPr>
          <w:p w14:paraId="1659DD91" w14:textId="77777777" w:rsidR="000930B0" w:rsidRPr="00CD7290" w:rsidRDefault="000930B0" w:rsidP="00B47DBF">
            <w:pPr>
              <w:pStyle w:val="TableParagraph"/>
              <w:kinsoku w:val="0"/>
              <w:overflowPunct w:val="0"/>
              <w:spacing w:line="268" w:lineRule="exact"/>
              <w:ind w:left="66"/>
            </w:pPr>
            <w:r w:rsidRPr="00CD7290">
              <w:t xml:space="preserve">Струнный </w:t>
            </w:r>
            <w:proofErr w:type="spellStart"/>
            <w:r w:rsidRPr="00CD7290">
              <w:t>экстензометр</w:t>
            </w:r>
            <w:proofErr w:type="spellEnd"/>
          </w:p>
        </w:tc>
        <w:tc>
          <w:tcPr>
            <w:tcW w:w="1956" w:type="dxa"/>
            <w:tcBorders>
              <w:top w:val="double" w:sz="2" w:space="0" w:color="auto"/>
              <w:left w:val="single" w:sz="6" w:space="0" w:color="000000"/>
              <w:bottom w:val="single" w:sz="6" w:space="0" w:color="000000"/>
              <w:right w:val="single" w:sz="6" w:space="0" w:color="000000"/>
            </w:tcBorders>
          </w:tcPr>
          <w:p w14:paraId="1095BE93" w14:textId="77777777" w:rsidR="000930B0" w:rsidRPr="00CD7290" w:rsidRDefault="000930B0" w:rsidP="00B47DBF">
            <w:pPr>
              <w:pStyle w:val="TableParagraph"/>
              <w:kinsoku w:val="0"/>
              <w:overflowPunct w:val="0"/>
              <w:spacing w:line="268" w:lineRule="exact"/>
              <w:ind w:left="71"/>
            </w:pPr>
            <w:r w:rsidRPr="00CD7290">
              <w:t>Имеется</w:t>
            </w:r>
          </w:p>
        </w:tc>
      </w:tr>
      <w:tr w:rsidR="004A6FD7" w:rsidRPr="00CD7290" w14:paraId="0D87E7B9" w14:textId="77777777" w:rsidTr="004A6FD7">
        <w:trPr>
          <w:trHeight w:val="277"/>
        </w:trPr>
        <w:tc>
          <w:tcPr>
            <w:tcW w:w="3003" w:type="dxa"/>
            <w:vMerge/>
            <w:tcBorders>
              <w:top w:val="single" w:sz="6" w:space="0" w:color="000000"/>
              <w:left w:val="single" w:sz="6" w:space="0" w:color="000000"/>
              <w:bottom w:val="single" w:sz="6" w:space="0" w:color="000000"/>
              <w:right w:val="single" w:sz="6" w:space="0" w:color="000000"/>
            </w:tcBorders>
          </w:tcPr>
          <w:p w14:paraId="71ED18AB" w14:textId="77777777" w:rsidR="000930B0" w:rsidRPr="00CD7290" w:rsidRDefault="000930B0" w:rsidP="00B47DBF">
            <w:pPr>
              <w:pStyle w:val="afe"/>
              <w:kinsoku w:val="0"/>
              <w:overflowPunct w:val="0"/>
              <w:spacing w:before="91" w:after="9" w:line="360" w:lineRule="auto"/>
              <w:ind w:right="158"/>
              <w:jc w:val="both"/>
              <w:rPr>
                <w:sz w:val="2"/>
                <w:szCs w:val="2"/>
              </w:rPr>
            </w:pPr>
          </w:p>
        </w:tc>
        <w:tc>
          <w:tcPr>
            <w:tcW w:w="4398" w:type="dxa"/>
            <w:tcBorders>
              <w:top w:val="single" w:sz="6" w:space="0" w:color="000000"/>
              <w:left w:val="single" w:sz="6" w:space="0" w:color="000000"/>
              <w:bottom w:val="single" w:sz="6" w:space="0" w:color="000000"/>
              <w:right w:val="single" w:sz="6" w:space="0" w:color="000000"/>
            </w:tcBorders>
          </w:tcPr>
          <w:p w14:paraId="2FD84B70" w14:textId="77777777" w:rsidR="000930B0" w:rsidRPr="00CD7290" w:rsidRDefault="000930B0" w:rsidP="00B47DBF">
            <w:pPr>
              <w:pStyle w:val="TableParagraph"/>
              <w:kinsoku w:val="0"/>
              <w:overflowPunct w:val="0"/>
              <w:spacing w:line="258" w:lineRule="exact"/>
              <w:ind w:left="66"/>
            </w:pPr>
            <w:r w:rsidRPr="00CD7290">
              <w:t xml:space="preserve">Оптоволоконный </w:t>
            </w:r>
            <w:proofErr w:type="spellStart"/>
            <w:r w:rsidRPr="00CD7290">
              <w:t>экстензометр</w:t>
            </w:r>
            <w:proofErr w:type="spellEnd"/>
          </w:p>
        </w:tc>
        <w:tc>
          <w:tcPr>
            <w:tcW w:w="1956" w:type="dxa"/>
            <w:tcBorders>
              <w:top w:val="single" w:sz="6" w:space="0" w:color="000000"/>
              <w:left w:val="single" w:sz="6" w:space="0" w:color="000000"/>
              <w:bottom w:val="single" w:sz="6" w:space="0" w:color="000000"/>
              <w:right w:val="single" w:sz="6" w:space="0" w:color="000000"/>
            </w:tcBorders>
          </w:tcPr>
          <w:p w14:paraId="17D2D025" w14:textId="77777777" w:rsidR="000930B0" w:rsidRPr="00CD7290" w:rsidRDefault="000930B0" w:rsidP="00B47DBF">
            <w:pPr>
              <w:pStyle w:val="TableParagraph"/>
              <w:kinsoku w:val="0"/>
              <w:overflowPunct w:val="0"/>
              <w:spacing w:line="258" w:lineRule="exact"/>
              <w:ind w:left="71"/>
            </w:pPr>
            <w:r w:rsidRPr="00CD7290">
              <w:t>Имеется</w:t>
            </w:r>
          </w:p>
        </w:tc>
      </w:tr>
      <w:tr w:rsidR="004A6FD7" w:rsidRPr="00CD7290" w14:paraId="0AFD9A99" w14:textId="77777777" w:rsidTr="004A6FD7">
        <w:trPr>
          <w:trHeight w:val="551"/>
        </w:trPr>
        <w:tc>
          <w:tcPr>
            <w:tcW w:w="3003" w:type="dxa"/>
            <w:vMerge/>
            <w:tcBorders>
              <w:top w:val="single" w:sz="6" w:space="0" w:color="000000"/>
              <w:left w:val="single" w:sz="6" w:space="0" w:color="000000"/>
              <w:bottom w:val="single" w:sz="6" w:space="0" w:color="000000"/>
              <w:right w:val="single" w:sz="6" w:space="0" w:color="000000"/>
            </w:tcBorders>
          </w:tcPr>
          <w:p w14:paraId="31D1543D" w14:textId="77777777" w:rsidR="000930B0" w:rsidRPr="00CD7290" w:rsidRDefault="000930B0" w:rsidP="00B47DBF">
            <w:pPr>
              <w:pStyle w:val="afe"/>
              <w:kinsoku w:val="0"/>
              <w:overflowPunct w:val="0"/>
              <w:spacing w:before="91" w:after="9" w:line="360" w:lineRule="auto"/>
              <w:ind w:right="158"/>
              <w:jc w:val="both"/>
              <w:rPr>
                <w:sz w:val="2"/>
                <w:szCs w:val="2"/>
              </w:rPr>
            </w:pPr>
          </w:p>
        </w:tc>
        <w:tc>
          <w:tcPr>
            <w:tcW w:w="4398" w:type="dxa"/>
            <w:tcBorders>
              <w:top w:val="single" w:sz="6" w:space="0" w:color="000000"/>
              <w:left w:val="single" w:sz="6" w:space="0" w:color="000000"/>
              <w:bottom w:val="single" w:sz="6" w:space="0" w:color="000000"/>
              <w:right w:val="single" w:sz="6" w:space="0" w:color="000000"/>
            </w:tcBorders>
          </w:tcPr>
          <w:p w14:paraId="46996C32" w14:textId="77777777" w:rsidR="000930B0" w:rsidRPr="00CD7290" w:rsidRDefault="000930B0" w:rsidP="00B47DBF">
            <w:pPr>
              <w:pStyle w:val="TableParagraph"/>
              <w:kinsoku w:val="0"/>
              <w:overflowPunct w:val="0"/>
              <w:spacing w:line="268" w:lineRule="exact"/>
              <w:ind w:left="66"/>
            </w:pPr>
            <w:r w:rsidRPr="00CD7290">
              <w:t xml:space="preserve">Портативные горизонтальные </w:t>
            </w:r>
            <w:proofErr w:type="spellStart"/>
            <w:r w:rsidRPr="00CD7290">
              <w:t>инклино</w:t>
            </w:r>
            <w:proofErr w:type="spellEnd"/>
            <w:r w:rsidRPr="00CD7290">
              <w:t>-</w:t>
            </w:r>
          </w:p>
          <w:p w14:paraId="06D8914F" w14:textId="77777777" w:rsidR="000930B0" w:rsidRPr="00CD7290" w:rsidRDefault="000930B0" w:rsidP="00B47DBF">
            <w:pPr>
              <w:pStyle w:val="TableParagraph"/>
              <w:kinsoku w:val="0"/>
              <w:overflowPunct w:val="0"/>
              <w:spacing w:line="264" w:lineRule="exact"/>
              <w:ind w:left="66"/>
            </w:pPr>
            <w:r w:rsidRPr="00CD7290">
              <w:t>метры</w:t>
            </w:r>
          </w:p>
        </w:tc>
        <w:tc>
          <w:tcPr>
            <w:tcW w:w="1956" w:type="dxa"/>
            <w:tcBorders>
              <w:top w:val="single" w:sz="6" w:space="0" w:color="000000"/>
              <w:left w:val="single" w:sz="6" w:space="0" w:color="000000"/>
              <w:bottom w:val="single" w:sz="6" w:space="0" w:color="000000"/>
              <w:right w:val="single" w:sz="6" w:space="0" w:color="000000"/>
            </w:tcBorders>
          </w:tcPr>
          <w:p w14:paraId="3D4B40B1" w14:textId="77777777" w:rsidR="000930B0" w:rsidRPr="00CD7290" w:rsidRDefault="000930B0" w:rsidP="00B47DBF">
            <w:pPr>
              <w:pStyle w:val="TableParagraph"/>
              <w:kinsoku w:val="0"/>
              <w:overflowPunct w:val="0"/>
              <w:spacing w:line="268" w:lineRule="exact"/>
              <w:ind w:left="71"/>
            </w:pPr>
            <w:r w:rsidRPr="00CD7290">
              <w:t>Отсутствует</w:t>
            </w:r>
          </w:p>
        </w:tc>
      </w:tr>
      <w:tr w:rsidR="004A6FD7" w:rsidRPr="00CD7290" w14:paraId="30D446C9" w14:textId="77777777" w:rsidTr="00415DDE">
        <w:trPr>
          <w:trHeight w:val="101"/>
        </w:trPr>
        <w:tc>
          <w:tcPr>
            <w:tcW w:w="3003" w:type="dxa"/>
            <w:vMerge/>
            <w:tcBorders>
              <w:top w:val="single" w:sz="6" w:space="0" w:color="000000"/>
              <w:left w:val="single" w:sz="6" w:space="0" w:color="000000"/>
              <w:bottom w:val="single" w:sz="6" w:space="0" w:color="000000"/>
              <w:right w:val="single" w:sz="6" w:space="0" w:color="000000"/>
            </w:tcBorders>
          </w:tcPr>
          <w:p w14:paraId="3E20A052" w14:textId="77777777" w:rsidR="00A33DBD" w:rsidRPr="00CD7290" w:rsidRDefault="00A33DBD" w:rsidP="00B47DBF">
            <w:pPr>
              <w:pStyle w:val="afe"/>
              <w:kinsoku w:val="0"/>
              <w:overflowPunct w:val="0"/>
              <w:spacing w:before="91" w:after="9" w:line="360" w:lineRule="auto"/>
              <w:ind w:right="158"/>
              <w:jc w:val="both"/>
              <w:rPr>
                <w:sz w:val="2"/>
                <w:szCs w:val="2"/>
              </w:rPr>
            </w:pPr>
          </w:p>
        </w:tc>
        <w:tc>
          <w:tcPr>
            <w:tcW w:w="4398" w:type="dxa"/>
            <w:tcBorders>
              <w:top w:val="single" w:sz="6" w:space="0" w:color="000000"/>
              <w:left w:val="single" w:sz="6" w:space="0" w:color="000000"/>
              <w:bottom w:val="single" w:sz="6" w:space="0" w:color="000000"/>
              <w:right w:val="single" w:sz="6" w:space="0" w:color="000000"/>
            </w:tcBorders>
          </w:tcPr>
          <w:p w14:paraId="04B3413C" w14:textId="25386480" w:rsidR="00A33DBD" w:rsidRPr="00415DDE" w:rsidRDefault="00A33DBD" w:rsidP="00415DDE">
            <w:pPr>
              <w:pStyle w:val="TableParagraph"/>
              <w:kinsoku w:val="0"/>
              <w:overflowPunct w:val="0"/>
              <w:spacing w:line="268" w:lineRule="exact"/>
              <w:ind w:left="66"/>
            </w:pPr>
            <w:proofErr w:type="spellStart"/>
            <w:r w:rsidRPr="00CD7290">
              <w:t>Оптиковолоконные</w:t>
            </w:r>
            <w:proofErr w:type="spellEnd"/>
            <w:r w:rsidRPr="00CD7290">
              <w:t xml:space="preserve"> инклинометры</w:t>
            </w:r>
          </w:p>
        </w:tc>
        <w:tc>
          <w:tcPr>
            <w:tcW w:w="1956" w:type="dxa"/>
            <w:tcBorders>
              <w:top w:val="single" w:sz="6" w:space="0" w:color="000000"/>
              <w:left w:val="single" w:sz="6" w:space="0" w:color="000000"/>
              <w:bottom w:val="single" w:sz="6" w:space="0" w:color="000000"/>
              <w:right w:val="single" w:sz="6" w:space="0" w:color="000000"/>
            </w:tcBorders>
          </w:tcPr>
          <w:p w14:paraId="6BDA4D4C" w14:textId="77777777" w:rsidR="00A33DBD" w:rsidRPr="00CD7290" w:rsidRDefault="00A33DBD" w:rsidP="00B47DBF">
            <w:pPr>
              <w:pStyle w:val="TableParagraph"/>
              <w:kinsoku w:val="0"/>
              <w:overflowPunct w:val="0"/>
              <w:spacing w:line="255" w:lineRule="exact"/>
              <w:ind w:left="71"/>
            </w:pPr>
            <w:r w:rsidRPr="00CD7290">
              <w:t>Имеется</w:t>
            </w:r>
          </w:p>
        </w:tc>
      </w:tr>
      <w:tr w:rsidR="00355998" w:rsidRPr="00AF65FC" w14:paraId="0C016D1C" w14:textId="77777777" w:rsidTr="0036487C">
        <w:trPr>
          <w:trHeight w:val="101"/>
        </w:trPr>
        <w:tc>
          <w:tcPr>
            <w:tcW w:w="3003" w:type="dxa"/>
            <w:vMerge w:val="restart"/>
            <w:tcBorders>
              <w:top w:val="single" w:sz="6" w:space="0" w:color="000000"/>
              <w:left w:val="single" w:sz="6" w:space="0" w:color="000000"/>
              <w:right w:val="single" w:sz="6" w:space="0" w:color="000000"/>
            </w:tcBorders>
          </w:tcPr>
          <w:p w14:paraId="197BBCCE" w14:textId="7B336CEA" w:rsidR="00355998" w:rsidRPr="00AF65FC" w:rsidRDefault="00415DDE" w:rsidP="00415DDE">
            <w:pPr>
              <w:pStyle w:val="TableParagraph"/>
              <w:kinsoku w:val="0"/>
              <w:overflowPunct w:val="0"/>
              <w:ind w:left="74"/>
              <w:rPr>
                <w:color w:val="0070C0"/>
              </w:rPr>
            </w:pPr>
            <w:r w:rsidRPr="00AF65FC">
              <w:t>Напряжения</w:t>
            </w:r>
          </w:p>
        </w:tc>
        <w:tc>
          <w:tcPr>
            <w:tcW w:w="4398" w:type="dxa"/>
            <w:tcBorders>
              <w:top w:val="single" w:sz="6" w:space="0" w:color="000000"/>
              <w:left w:val="single" w:sz="6" w:space="0" w:color="000000"/>
              <w:bottom w:val="single" w:sz="6" w:space="0" w:color="000000"/>
              <w:right w:val="single" w:sz="6" w:space="0" w:color="000000"/>
            </w:tcBorders>
          </w:tcPr>
          <w:p w14:paraId="3B06F4A4" w14:textId="13019C72" w:rsidR="00355998" w:rsidRPr="00AF65FC" w:rsidRDefault="00415DDE" w:rsidP="00415DDE">
            <w:pPr>
              <w:pStyle w:val="TableParagraph"/>
              <w:kinsoku w:val="0"/>
              <w:overflowPunct w:val="0"/>
              <w:spacing w:line="268" w:lineRule="exact"/>
              <w:ind w:left="66"/>
            </w:pPr>
            <w:r w:rsidRPr="00AF65FC">
              <w:t>Струнные датчики давления</w:t>
            </w:r>
          </w:p>
        </w:tc>
        <w:tc>
          <w:tcPr>
            <w:tcW w:w="1956" w:type="dxa"/>
            <w:tcBorders>
              <w:top w:val="single" w:sz="6" w:space="0" w:color="000000"/>
              <w:left w:val="single" w:sz="6" w:space="0" w:color="000000"/>
              <w:bottom w:val="single" w:sz="6" w:space="0" w:color="000000"/>
              <w:right w:val="single" w:sz="6" w:space="0" w:color="000000"/>
            </w:tcBorders>
          </w:tcPr>
          <w:p w14:paraId="14E40E33" w14:textId="528A1F7E" w:rsidR="00355998" w:rsidRPr="00AF65FC" w:rsidRDefault="00415DDE" w:rsidP="00B47DBF">
            <w:pPr>
              <w:pStyle w:val="TableParagraph"/>
              <w:kinsoku w:val="0"/>
              <w:overflowPunct w:val="0"/>
              <w:spacing w:line="255" w:lineRule="exact"/>
              <w:ind w:left="71"/>
              <w:rPr>
                <w:color w:val="0070C0"/>
              </w:rPr>
            </w:pPr>
            <w:r w:rsidRPr="00AF65FC">
              <w:t>Имеется</w:t>
            </w:r>
          </w:p>
        </w:tc>
      </w:tr>
      <w:tr w:rsidR="00415DDE" w:rsidRPr="00AF65FC" w14:paraId="09D76C17" w14:textId="77777777" w:rsidTr="00415DDE">
        <w:trPr>
          <w:trHeight w:val="318"/>
        </w:trPr>
        <w:tc>
          <w:tcPr>
            <w:tcW w:w="3003" w:type="dxa"/>
            <w:vMerge/>
            <w:tcBorders>
              <w:left w:val="single" w:sz="6" w:space="0" w:color="000000"/>
              <w:bottom w:val="single" w:sz="4" w:space="0" w:color="auto"/>
              <w:right w:val="single" w:sz="6" w:space="0" w:color="000000"/>
            </w:tcBorders>
          </w:tcPr>
          <w:p w14:paraId="2DC36F97" w14:textId="77777777" w:rsidR="00415DDE" w:rsidRPr="00AF65FC" w:rsidRDefault="00415DDE" w:rsidP="00B47DBF">
            <w:pPr>
              <w:pStyle w:val="afe"/>
              <w:kinsoku w:val="0"/>
              <w:overflowPunct w:val="0"/>
              <w:spacing w:before="91" w:after="9" w:line="360" w:lineRule="auto"/>
              <w:ind w:right="158"/>
              <w:jc w:val="both"/>
              <w:rPr>
                <w:color w:val="0070C0"/>
                <w:sz w:val="2"/>
                <w:szCs w:val="2"/>
              </w:rPr>
            </w:pPr>
          </w:p>
        </w:tc>
        <w:tc>
          <w:tcPr>
            <w:tcW w:w="4398" w:type="dxa"/>
            <w:tcBorders>
              <w:top w:val="single" w:sz="6" w:space="0" w:color="000000"/>
              <w:left w:val="single" w:sz="6" w:space="0" w:color="000000"/>
              <w:bottom w:val="single" w:sz="4" w:space="0" w:color="auto"/>
              <w:right w:val="single" w:sz="6" w:space="0" w:color="000000"/>
            </w:tcBorders>
          </w:tcPr>
          <w:p w14:paraId="3D9CB1F9" w14:textId="52C55E2F" w:rsidR="00415DDE" w:rsidRPr="00AF65FC" w:rsidRDefault="00415DDE" w:rsidP="00415DDE">
            <w:pPr>
              <w:pStyle w:val="TableParagraph"/>
              <w:kinsoku w:val="0"/>
              <w:overflowPunct w:val="0"/>
              <w:spacing w:line="268" w:lineRule="exact"/>
              <w:ind w:left="66"/>
            </w:pPr>
            <w:r w:rsidRPr="00AF65FC">
              <w:t>Электрические датчики давления</w:t>
            </w:r>
          </w:p>
        </w:tc>
        <w:tc>
          <w:tcPr>
            <w:tcW w:w="1956" w:type="dxa"/>
            <w:tcBorders>
              <w:top w:val="single" w:sz="6" w:space="0" w:color="000000"/>
              <w:left w:val="single" w:sz="6" w:space="0" w:color="000000"/>
              <w:bottom w:val="single" w:sz="4" w:space="0" w:color="auto"/>
              <w:right w:val="single" w:sz="6" w:space="0" w:color="000000"/>
            </w:tcBorders>
          </w:tcPr>
          <w:p w14:paraId="3F646730" w14:textId="1F4205B9" w:rsidR="00415DDE" w:rsidRPr="00AF65FC" w:rsidRDefault="00415DDE" w:rsidP="00B47DBF">
            <w:pPr>
              <w:pStyle w:val="TableParagraph"/>
              <w:kinsoku w:val="0"/>
              <w:overflowPunct w:val="0"/>
              <w:spacing w:line="255" w:lineRule="exact"/>
              <w:ind w:left="71"/>
              <w:rPr>
                <w:color w:val="0070C0"/>
              </w:rPr>
            </w:pPr>
            <w:r w:rsidRPr="00AF65FC">
              <w:t>Имеется</w:t>
            </w:r>
          </w:p>
        </w:tc>
      </w:tr>
    </w:tbl>
    <w:p w14:paraId="6FCB3843" w14:textId="77777777" w:rsidR="000930B0" w:rsidRPr="00CD7290" w:rsidRDefault="000930B0" w:rsidP="000930B0">
      <w:pPr>
        <w:pStyle w:val="afe"/>
        <w:kinsoku w:val="0"/>
        <w:overflowPunct w:val="0"/>
        <w:spacing w:before="4"/>
        <w:rPr>
          <w:szCs w:val="28"/>
        </w:rPr>
      </w:pPr>
    </w:p>
    <w:p w14:paraId="623A60D1" w14:textId="44F1E526" w:rsidR="000930B0" w:rsidRPr="00CD7290" w:rsidRDefault="00A33DBD" w:rsidP="00485CD5">
      <w:pPr>
        <w:pStyle w:val="afe"/>
        <w:kinsoku w:val="0"/>
        <w:overflowPunct w:val="0"/>
        <w:spacing w:after="0" w:line="360" w:lineRule="auto"/>
        <w:ind w:right="160" w:firstLine="707"/>
        <w:jc w:val="both"/>
        <w:rPr>
          <w:szCs w:val="28"/>
        </w:rPr>
      </w:pPr>
      <w:r w:rsidRPr="00CD7290">
        <w:rPr>
          <w:szCs w:val="28"/>
        </w:rPr>
        <w:t xml:space="preserve">6.3.3 </w:t>
      </w:r>
      <w:r w:rsidR="000930B0" w:rsidRPr="00CD7290">
        <w:rPr>
          <w:szCs w:val="28"/>
        </w:rPr>
        <w:t>Контроль параметров следует осуществлять с использованием измерительных датчиков (первичных преобразователей), устанавливаемых в определенные измерительные точки.</w:t>
      </w:r>
    </w:p>
    <w:p w14:paraId="085E302B" w14:textId="63B53E24" w:rsidR="00355998" w:rsidRPr="00CD7290" w:rsidRDefault="00A33DBD" w:rsidP="00485CD5">
      <w:pPr>
        <w:pStyle w:val="afe"/>
        <w:kinsoku w:val="0"/>
        <w:overflowPunct w:val="0"/>
        <w:spacing w:after="0" w:line="360" w:lineRule="auto"/>
        <w:ind w:right="160" w:firstLine="707"/>
        <w:jc w:val="both"/>
        <w:rPr>
          <w:szCs w:val="28"/>
        </w:rPr>
      </w:pPr>
      <w:r w:rsidRPr="00CD7290">
        <w:rPr>
          <w:szCs w:val="28"/>
        </w:rPr>
        <w:lastRenderedPageBreak/>
        <w:t>6.3.4</w:t>
      </w:r>
      <w:proofErr w:type="gramStart"/>
      <w:r w:rsidRPr="00CD7290">
        <w:rPr>
          <w:szCs w:val="28"/>
        </w:rPr>
        <w:t xml:space="preserve"> </w:t>
      </w:r>
      <w:r w:rsidR="000930B0" w:rsidRPr="00CD7290">
        <w:rPr>
          <w:szCs w:val="28"/>
        </w:rPr>
        <w:t>П</w:t>
      </w:r>
      <w:proofErr w:type="gramEnd"/>
      <w:r w:rsidR="000930B0" w:rsidRPr="00CD7290">
        <w:rPr>
          <w:szCs w:val="28"/>
        </w:rPr>
        <w:t xml:space="preserve">ри измерениях горизонтальных перемещений в массивах грунта основания </w:t>
      </w:r>
      <w:r w:rsidR="00355998" w:rsidRPr="00CD7290">
        <w:rPr>
          <w:szCs w:val="28"/>
        </w:rPr>
        <w:t>элементов аэродрома</w:t>
      </w:r>
      <w:r w:rsidR="000930B0" w:rsidRPr="00CD7290">
        <w:rPr>
          <w:szCs w:val="28"/>
        </w:rPr>
        <w:t xml:space="preserve"> с применением параметрических методов следует использовать портативные или стационарные инклинометры. Измерения следует проводить в скважинах, оборудованных направляющими </w:t>
      </w:r>
      <w:proofErr w:type="spellStart"/>
      <w:r w:rsidR="000930B0" w:rsidRPr="00CD7290">
        <w:rPr>
          <w:szCs w:val="28"/>
        </w:rPr>
        <w:t>инклинометрическими</w:t>
      </w:r>
      <w:proofErr w:type="spellEnd"/>
      <w:r w:rsidR="000930B0" w:rsidRPr="00CD7290">
        <w:rPr>
          <w:szCs w:val="28"/>
        </w:rPr>
        <w:t xml:space="preserve"> трубами (металличес</w:t>
      </w:r>
      <w:r w:rsidRPr="00CD7290">
        <w:rPr>
          <w:szCs w:val="28"/>
        </w:rPr>
        <w:t>кими или пластиковыми с направ</w:t>
      </w:r>
      <w:r w:rsidR="000930B0" w:rsidRPr="00CD7290">
        <w:rPr>
          <w:szCs w:val="28"/>
        </w:rPr>
        <w:t>ляющими пазами). Количество скважин, и</w:t>
      </w:r>
      <w:r w:rsidRPr="00CD7290">
        <w:rPr>
          <w:szCs w:val="28"/>
        </w:rPr>
        <w:t>х расположение, а также предель</w:t>
      </w:r>
      <w:r w:rsidR="000930B0" w:rsidRPr="00CD7290">
        <w:rPr>
          <w:szCs w:val="28"/>
        </w:rPr>
        <w:t xml:space="preserve">но допустимые значения горизонтальных перемещений устанавливают в </w:t>
      </w:r>
      <w:r w:rsidR="00355998" w:rsidRPr="00CD7290">
        <w:rPr>
          <w:szCs w:val="28"/>
        </w:rPr>
        <w:t>П</w:t>
      </w:r>
      <w:r w:rsidR="000930B0" w:rsidRPr="00CD7290">
        <w:rPr>
          <w:szCs w:val="28"/>
        </w:rPr>
        <w:t xml:space="preserve">рограмме мониторинга на основе геотехнических расчетов. В каждом цикле </w:t>
      </w:r>
      <w:proofErr w:type="spellStart"/>
      <w:r w:rsidR="000930B0" w:rsidRPr="00CD7290">
        <w:rPr>
          <w:szCs w:val="28"/>
        </w:rPr>
        <w:t>инклинометрических</w:t>
      </w:r>
      <w:proofErr w:type="spellEnd"/>
      <w:r w:rsidR="000930B0" w:rsidRPr="00CD7290">
        <w:rPr>
          <w:szCs w:val="28"/>
        </w:rPr>
        <w:t xml:space="preserve"> измерений положение верха </w:t>
      </w:r>
      <w:proofErr w:type="spellStart"/>
      <w:r w:rsidR="000930B0" w:rsidRPr="00CD7290">
        <w:rPr>
          <w:szCs w:val="28"/>
        </w:rPr>
        <w:t>инклинометрических</w:t>
      </w:r>
      <w:proofErr w:type="spellEnd"/>
      <w:r w:rsidR="000930B0" w:rsidRPr="00CD7290">
        <w:rPr>
          <w:szCs w:val="28"/>
        </w:rPr>
        <w:t xml:space="preserve"> труб следует измерять геодезическим</w:t>
      </w:r>
      <w:r w:rsidR="000930B0" w:rsidRPr="00CD7290">
        <w:rPr>
          <w:spacing w:val="15"/>
          <w:szCs w:val="28"/>
        </w:rPr>
        <w:t xml:space="preserve"> </w:t>
      </w:r>
      <w:r w:rsidR="000930B0" w:rsidRPr="00CD7290">
        <w:rPr>
          <w:szCs w:val="28"/>
        </w:rPr>
        <w:t>способом.</w:t>
      </w:r>
      <w:r w:rsidRPr="00CD7290">
        <w:rPr>
          <w:szCs w:val="28"/>
        </w:rPr>
        <w:t xml:space="preserve"> </w:t>
      </w:r>
    </w:p>
    <w:p w14:paraId="181FC20B" w14:textId="77777777" w:rsidR="00415DDE" w:rsidRDefault="000930B0" w:rsidP="00485CD5">
      <w:pPr>
        <w:pStyle w:val="afe"/>
        <w:kinsoku w:val="0"/>
        <w:overflowPunct w:val="0"/>
        <w:spacing w:after="0" w:line="360" w:lineRule="auto"/>
        <w:ind w:right="160" w:firstLine="707"/>
        <w:jc w:val="both"/>
        <w:rPr>
          <w:szCs w:val="28"/>
        </w:rPr>
      </w:pPr>
      <w:r w:rsidRPr="00CD7290">
        <w:rPr>
          <w:szCs w:val="28"/>
        </w:rPr>
        <w:t>При измерениях напряжений в основании земляног</w:t>
      </w:r>
      <w:r w:rsidR="00CD7290">
        <w:rPr>
          <w:szCs w:val="28"/>
        </w:rPr>
        <w:t>о полотна измерительные датчики</w:t>
      </w:r>
      <w:r w:rsidR="00415DDE">
        <w:rPr>
          <w:szCs w:val="28"/>
        </w:rPr>
        <w:t xml:space="preserve"> давления</w:t>
      </w:r>
      <w:r w:rsidR="00355998" w:rsidRPr="00CD7290">
        <w:rPr>
          <w:szCs w:val="28"/>
        </w:rPr>
        <w:t xml:space="preserve"> </w:t>
      </w:r>
      <w:r w:rsidRPr="00CD7290">
        <w:rPr>
          <w:szCs w:val="28"/>
        </w:rPr>
        <w:t xml:space="preserve">устанавливают группами (три датчика, расположенные ортогонально). </w:t>
      </w:r>
    </w:p>
    <w:p w14:paraId="4F038BCD" w14:textId="425CBF7D" w:rsidR="000930B0" w:rsidRPr="00CD7290" w:rsidRDefault="000930B0" w:rsidP="00485CD5">
      <w:pPr>
        <w:pStyle w:val="afe"/>
        <w:kinsoku w:val="0"/>
        <w:overflowPunct w:val="0"/>
        <w:spacing w:after="0" w:line="360" w:lineRule="auto"/>
        <w:ind w:right="160" w:firstLine="707"/>
        <w:jc w:val="both"/>
        <w:rPr>
          <w:szCs w:val="28"/>
        </w:rPr>
      </w:pPr>
      <w:r w:rsidRPr="00CD7290">
        <w:rPr>
          <w:szCs w:val="28"/>
        </w:rPr>
        <w:t xml:space="preserve">Количество контролируемых точек, а также предельно допустимые значения </w:t>
      </w:r>
      <w:r w:rsidR="00415DDE">
        <w:rPr>
          <w:szCs w:val="28"/>
        </w:rPr>
        <w:t>измеряемых величин</w:t>
      </w:r>
      <w:r w:rsidRPr="00CD7290">
        <w:rPr>
          <w:szCs w:val="28"/>
        </w:rPr>
        <w:t xml:space="preserve"> устанавливают в </w:t>
      </w:r>
      <w:r w:rsidR="00355998" w:rsidRPr="00CD7290">
        <w:rPr>
          <w:szCs w:val="28"/>
        </w:rPr>
        <w:t>П</w:t>
      </w:r>
      <w:r w:rsidRPr="00CD7290">
        <w:rPr>
          <w:szCs w:val="28"/>
        </w:rPr>
        <w:t>рограмме мониторинга на основе результатов геотехнических</w:t>
      </w:r>
      <w:r w:rsidRPr="00CD7290">
        <w:rPr>
          <w:spacing w:val="-5"/>
          <w:szCs w:val="28"/>
        </w:rPr>
        <w:t xml:space="preserve"> </w:t>
      </w:r>
      <w:r w:rsidRPr="00CD7290">
        <w:rPr>
          <w:szCs w:val="28"/>
        </w:rPr>
        <w:t>расчетов.</w:t>
      </w:r>
    </w:p>
    <w:p w14:paraId="5617156F" w14:textId="78943A8C" w:rsidR="000930B0" w:rsidRPr="00CD7290" w:rsidRDefault="00A33DBD" w:rsidP="00485CD5">
      <w:pPr>
        <w:pStyle w:val="afe"/>
        <w:kinsoku w:val="0"/>
        <w:overflowPunct w:val="0"/>
        <w:spacing w:after="0" w:line="360" w:lineRule="auto"/>
        <w:ind w:right="160" w:firstLine="707"/>
        <w:jc w:val="both"/>
        <w:rPr>
          <w:szCs w:val="28"/>
        </w:rPr>
      </w:pPr>
      <w:r w:rsidRPr="00CD7290">
        <w:rPr>
          <w:szCs w:val="28"/>
        </w:rPr>
        <w:t>6.3.5</w:t>
      </w:r>
      <w:proofErr w:type="gramStart"/>
      <w:r w:rsidRPr="00CD7290">
        <w:rPr>
          <w:szCs w:val="28"/>
        </w:rPr>
        <w:t xml:space="preserve"> </w:t>
      </w:r>
      <w:r w:rsidR="000930B0" w:rsidRPr="00CD7290">
        <w:rPr>
          <w:szCs w:val="28"/>
        </w:rPr>
        <w:t>П</w:t>
      </w:r>
      <w:proofErr w:type="gramEnd"/>
      <w:r w:rsidR="000930B0" w:rsidRPr="00CD7290">
        <w:rPr>
          <w:szCs w:val="28"/>
        </w:rPr>
        <w:t xml:space="preserve">ри контроле послойных осадок </w:t>
      </w:r>
      <w:r w:rsidRPr="00CD7290">
        <w:rPr>
          <w:szCs w:val="28"/>
        </w:rPr>
        <w:t xml:space="preserve">(просадок) </w:t>
      </w:r>
      <w:r w:rsidR="000930B0" w:rsidRPr="00CD7290">
        <w:rPr>
          <w:szCs w:val="28"/>
        </w:rPr>
        <w:t xml:space="preserve">основания </w:t>
      </w:r>
      <w:r w:rsidRPr="00CD7290">
        <w:rPr>
          <w:szCs w:val="28"/>
        </w:rPr>
        <w:t>конструкции элемента аэродрома</w:t>
      </w:r>
      <w:r w:rsidR="000930B0" w:rsidRPr="00CD7290">
        <w:rPr>
          <w:szCs w:val="28"/>
        </w:rPr>
        <w:t xml:space="preserve"> или </w:t>
      </w:r>
      <w:r w:rsidRPr="00CD7290">
        <w:rPr>
          <w:szCs w:val="28"/>
        </w:rPr>
        <w:t>грунтовой части</w:t>
      </w:r>
      <w:r w:rsidR="000930B0" w:rsidRPr="00CD7290">
        <w:rPr>
          <w:szCs w:val="28"/>
        </w:rPr>
        <w:t>, следует применять скважинные стационарные (стержневые, струнные, звеньевые, оптоволоконные) и портативные (одноточечные и двухточечные</w:t>
      </w:r>
      <w:r w:rsidRPr="00CD7290">
        <w:rPr>
          <w:szCs w:val="28"/>
        </w:rPr>
        <w:t xml:space="preserve">) </w:t>
      </w:r>
      <w:proofErr w:type="spellStart"/>
      <w:r w:rsidRPr="00CD7290">
        <w:rPr>
          <w:szCs w:val="28"/>
        </w:rPr>
        <w:t>экстензометры</w:t>
      </w:r>
      <w:proofErr w:type="spellEnd"/>
      <w:r w:rsidRPr="00CD7290">
        <w:rPr>
          <w:szCs w:val="28"/>
        </w:rPr>
        <w:t>. Количество кон</w:t>
      </w:r>
      <w:r w:rsidR="000930B0" w:rsidRPr="00CD7290">
        <w:rPr>
          <w:szCs w:val="28"/>
        </w:rPr>
        <w:t xml:space="preserve">тролируемых скважин, их глубина и количество измерительных точек в каждой скважине устанавливают в </w:t>
      </w:r>
      <w:r w:rsidR="00355998" w:rsidRPr="00CD7290">
        <w:rPr>
          <w:szCs w:val="28"/>
        </w:rPr>
        <w:t>П</w:t>
      </w:r>
      <w:r w:rsidR="000930B0" w:rsidRPr="00CD7290">
        <w:rPr>
          <w:szCs w:val="28"/>
        </w:rPr>
        <w:t>рограмме мониторинга на основе результатов геотехнического прогноза</w:t>
      </w:r>
      <w:r w:rsidR="000930B0" w:rsidRPr="00CD7290">
        <w:rPr>
          <w:spacing w:val="10"/>
          <w:szCs w:val="28"/>
        </w:rPr>
        <w:t xml:space="preserve"> </w:t>
      </w:r>
      <w:r w:rsidR="000930B0" w:rsidRPr="00CD7290">
        <w:rPr>
          <w:szCs w:val="28"/>
        </w:rPr>
        <w:t>осадок</w:t>
      </w:r>
      <w:r w:rsidRPr="00CD7290">
        <w:rPr>
          <w:szCs w:val="28"/>
        </w:rPr>
        <w:t xml:space="preserve"> (просадок)</w:t>
      </w:r>
      <w:r w:rsidR="000930B0" w:rsidRPr="00CD7290">
        <w:rPr>
          <w:szCs w:val="28"/>
        </w:rPr>
        <w:t>.</w:t>
      </w:r>
    </w:p>
    <w:p w14:paraId="4E9E149F" w14:textId="4C2A8365" w:rsidR="000930B0" w:rsidRPr="00CD7290" w:rsidRDefault="00A33DBD" w:rsidP="00485CD5">
      <w:pPr>
        <w:pStyle w:val="afe"/>
        <w:kinsoku w:val="0"/>
        <w:overflowPunct w:val="0"/>
        <w:spacing w:after="0" w:line="360" w:lineRule="auto"/>
        <w:ind w:right="160" w:firstLine="707"/>
        <w:jc w:val="both"/>
        <w:rPr>
          <w:szCs w:val="28"/>
        </w:rPr>
      </w:pPr>
      <w:r w:rsidRPr="00CD7290">
        <w:rPr>
          <w:szCs w:val="28"/>
        </w:rPr>
        <w:t>6.3.</w:t>
      </w:r>
      <w:r w:rsidR="00B47DBF" w:rsidRPr="00CD7290">
        <w:rPr>
          <w:szCs w:val="28"/>
        </w:rPr>
        <w:t>6</w:t>
      </w:r>
      <w:proofErr w:type="gramStart"/>
      <w:r w:rsidRPr="00CD7290">
        <w:rPr>
          <w:szCs w:val="28"/>
        </w:rPr>
        <w:t xml:space="preserve"> </w:t>
      </w:r>
      <w:r w:rsidR="000930B0" w:rsidRPr="00CD7290">
        <w:rPr>
          <w:szCs w:val="28"/>
        </w:rPr>
        <w:t>В</w:t>
      </w:r>
      <w:proofErr w:type="gramEnd"/>
      <w:r w:rsidR="000930B0" w:rsidRPr="00CD7290">
        <w:rPr>
          <w:szCs w:val="28"/>
        </w:rPr>
        <w:t xml:space="preserve"> случае одновременного контроля на объекте нескольких параметров с использованием большого количества средств измерений (если осуществление одного измерительного ц</w:t>
      </w:r>
      <w:r w:rsidRPr="00CD7290">
        <w:t>икла по всем контролируемым точ</w:t>
      </w:r>
      <w:r w:rsidR="000930B0" w:rsidRPr="00CD7290">
        <w:rPr>
          <w:szCs w:val="28"/>
        </w:rPr>
        <w:t xml:space="preserve">кам требует значительных временных затрат) </w:t>
      </w:r>
      <w:r w:rsidR="000930B0" w:rsidRPr="00CD7290">
        <w:rPr>
          <w:szCs w:val="28"/>
        </w:rPr>
        <w:lastRenderedPageBreak/>
        <w:t>отдельные датчики и приборы допускается объединять в измерительные системы с различной степенью автоматизации.</w:t>
      </w:r>
    </w:p>
    <w:p w14:paraId="2189F4AD" w14:textId="0B18DF92" w:rsidR="000930B0" w:rsidRPr="00CD7290" w:rsidRDefault="00A33DBD" w:rsidP="00485CD5">
      <w:pPr>
        <w:pStyle w:val="afe"/>
        <w:kinsoku w:val="0"/>
        <w:overflowPunct w:val="0"/>
        <w:spacing w:after="0" w:line="360" w:lineRule="auto"/>
        <w:ind w:right="160" w:firstLine="707"/>
        <w:jc w:val="both"/>
        <w:rPr>
          <w:szCs w:val="28"/>
        </w:rPr>
      </w:pPr>
      <w:r w:rsidRPr="00CD7290">
        <w:rPr>
          <w:szCs w:val="28"/>
        </w:rPr>
        <w:t>6.3.</w:t>
      </w:r>
      <w:r w:rsidR="00B47DBF" w:rsidRPr="00CD7290">
        <w:rPr>
          <w:szCs w:val="28"/>
        </w:rPr>
        <w:t>7</w:t>
      </w:r>
      <w:r w:rsidRPr="00CD7290">
        <w:rPr>
          <w:szCs w:val="28"/>
        </w:rPr>
        <w:t xml:space="preserve"> </w:t>
      </w:r>
      <w:r w:rsidR="000930B0" w:rsidRPr="00CD7290">
        <w:rPr>
          <w:szCs w:val="28"/>
        </w:rPr>
        <w:t>Измерительная система должна обеспечивать синхронность проведения измерений с заданным интервалом. Линии связи должны обеспечивать бесперебойную и помехоустойчивую передачу данных на протяжении всего периода эксплуатации системы. Организация передачи данных между отдельными элементами измерительной системы возможна как с использованием кабельных линий, так и с помощью беспроводных систем связи.</w:t>
      </w:r>
      <w:r w:rsidRPr="00CD7290">
        <w:rPr>
          <w:szCs w:val="28"/>
        </w:rPr>
        <w:t xml:space="preserve"> Частоты работы беспроводных систем связи должны быть согласованы с соответствующими службами эксплуатанта аэродрома.</w:t>
      </w:r>
    </w:p>
    <w:p w14:paraId="23C61BEC" w14:textId="24AC1631" w:rsidR="000930B0" w:rsidRPr="00CD7290" w:rsidRDefault="00A33DBD" w:rsidP="00485CD5">
      <w:pPr>
        <w:pStyle w:val="afe"/>
        <w:kinsoku w:val="0"/>
        <w:overflowPunct w:val="0"/>
        <w:spacing w:after="0" w:line="360" w:lineRule="auto"/>
        <w:ind w:right="160" w:firstLine="707"/>
        <w:jc w:val="both"/>
        <w:rPr>
          <w:szCs w:val="28"/>
        </w:rPr>
      </w:pPr>
      <w:r w:rsidRPr="00CD7290">
        <w:rPr>
          <w:szCs w:val="28"/>
        </w:rPr>
        <w:t>6.3.</w:t>
      </w:r>
      <w:r w:rsidR="00B47DBF" w:rsidRPr="00CD7290">
        <w:rPr>
          <w:szCs w:val="28"/>
        </w:rPr>
        <w:t>8</w:t>
      </w:r>
      <w:proofErr w:type="gramStart"/>
      <w:r w:rsidRPr="00CD7290">
        <w:rPr>
          <w:szCs w:val="28"/>
        </w:rPr>
        <w:t xml:space="preserve"> </w:t>
      </w:r>
      <w:r w:rsidR="000930B0" w:rsidRPr="00CD7290">
        <w:rPr>
          <w:szCs w:val="28"/>
        </w:rPr>
        <w:t>П</w:t>
      </w:r>
      <w:proofErr w:type="gramEnd"/>
      <w:r w:rsidR="000930B0" w:rsidRPr="00CD7290">
        <w:rPr>
          <w:szCs w:val="28"/>
        </w:rPr>
        <w:t>ри выборе измерительных датчиков</w:t>
      </w:r>
      <w:r w:rsidR="00B47DBF" w:rsidRPr="00CD7290">
        <w:rPr>
          <w:szCs w:val="28"/>
        </w:rPr>
        <w:t>, конструкций оголовков скважин</w:t>
      </w:r>
      <w:r w:rsidR="000930B0" w:rsidRPr="00CD7290">
        <w:rPr>
          <w:szCs w:val="28"/>
        </w:rPr>
        <w:t xml:space="preserve"> и приборов необходимо учитывать специфические условия</w:t>
      </w:r>
      <w:r w:rsidR="00B47DBF" w:rsidRPr="00CD7290">
        <w:rPr>
          <w:szCs w:val="28"/>
        </w:rPr>
        <w:t xml:space="preserve"> </w:t>
      </w:r>
      <w:r w:rsidR="001F58F1" w:rsidRPr="00CD7290">
        <w:rPr>
          <w:szCs w:val="28"/>
        </w:rPr>
        <w:t xml:space="preserve">эксплуатации элементов </w:t>
      </w:r>
      <w:r w:rsidR="00B47DBF" w:rsidRPr="00CD7290">
        <w:rPr>
          <w:szCs w:val="28"/>
        </w:rPr>
        <w:t>аэродрома</w:t>
      </w:r>
      <w:r w:rsidR="000930B0" w:rsidRPr="00CD7290">
        <w:rPr>
          <w:szCs w:val="28"/>
        </w:rPr>
        <w:t>, включая:</w:t>
      </w:r>
    </w:p>
    <w:p w14:paraId="42EF5E0C" w14:textId="3FB942CA" w:rsidR="00B47DBF" w:rsidRPr="00CD7290" w:rsidRDefault="00B47DBF" w:rsidP="001931E5">
      <w:pPr>
        <w:pStyle w:val="ae"/>
        <w:numPr>
          <w:ilvl w:val="0"/>
          <w:numId w:val="9"/>
        </w:numPr>
        <w:spacing w:line="360" w:lineRule="auto"/>
        <w:ind w:left="0" w:firstLine="709"/>
        <w:jc w:val="both"/>
      </w:pPr>
      <w:r w:rsidRPr="00CD7290">
        <w:t xml:space="preserve">обеспечение необходимого уровня безопасности </w:t>
      </w:r>
      <w:r w:rsidR="00F0304D">
        <w:t>эксплуатации ВС</w:t>
      </w:r>
      <w:r w:rsidRPr="00CD7290">
        <w:t xml:space="preserve">, сохранности при работе аэродромных машин и механизмов; </w:t>
      </w:r>
    </w:p>
    <w:p w14:paraId="0F1BDD2F" w14:textId="6D4EC874" w:rsidR="00B47DBF" w:rsidRPr="00CD7290" w:rsidRDefault="000930B0" w:rsidP="001931E5">
      <w:pPr>
        <w:pStyle w:val="ae"/>
        <w:numPr>
          <w:ilvl w:val="0"/>
          <w:numId w:val="9"/>
        </w:numPr>
        <w:spacing w:line="360" w:lineRule="auto"/>
        <w:ind w:left="0" w:firstLine="709"/>
        <w:jc w:val="both"/>
      </w:pPr>
      <w:r w:rsidRPr="00CD7290">
        <w:t>механическое, гидромеханическое или термомеханическое взаимодействия между компонентами системы геотехнических измерений (например, датчиками, линиями связи) и средой, в которой установлены компоненты;</w:t>
      </w:r>
      <w:r w:rsidR="00B47DBF" w:rsidRPr="00CD7290">
        <w:t xml:space="preserve"> </w:t>
      </w:r>
    </w:p>
    <w:p w14:paraId="604A7A4B" w14:textId="29C2DFDB" w:rsidR="00B47DBF" w:rsidRPr="00CD7290" w:rsidRDefault="000930B0" w:rsidP="001931E5">
      <w:pPr>
        <w:pStyle w:val="ae"/>
        <w:numPr>
          <w:ilvl w:val="0"/>
          <w:numId w:val="9"/>
        </w:numPr>
        <w:spacing w:line="360" w:lineRule="auto"/>
        <w:ind w:left="0" w:firstLine="709"/>
        <w:jc w:val="both"/>
      </w:pPr>
      <w:r w:rsidRPr="00CD7290">
        <w:t>условия окружающей среды (давление грунта; электромагнитные помехи), которые могут влиять на установленные измерительные датчики и</w:t>
      </w:r>
      <w:r w:rsidRPr="001931E5">
        <w:t xml:space="preserve"> </w:t>
      </w:r>
      <w:r w:rsidRPr="00CD7290">
        <w:t>приборы;</w:t>
      </w:r>
      <w:r w:rsidR="00B47DBF" w:rsidRPr="00CD7290">
        <w:t xml:space="preserve"> </w:t>
      </w:r>
    </w:p>
    <w:p w14:paraId="28C0B29F" w14:textId="49C81E1A" w:rsidR="00B47DBF" w:rsidRPr="00CD7290" w:rsidRDefault="000930B0" w:rsidP="001931E5">
      <w:pPr>
        <w:pStyle w:val="ae"/>
        <w:numPr>
          <w:ilvl w:val="0"/>
          <w:numId w:val="9"/>
        </w:numPr>
        <w:spacing w:line="360" w:lineRule="auto"/>
        <w:ind w:left="0" w:firstLine="709"/>
        <w:jc w:val="both"/>
      </w:pPr>
      <w:r w:rsidRPr="00CD7290">
        <w:t>уязвимость информационной</w:t>
      </w:r>
      <w:r w:rsidR="00B47DBF" w:rsidRPr="00CD7290">
        <w:t xml:space="preserve"> связи внутри системы мониторин</w:t>
      </w:r>
      <w:r w:rsidRPr="00CD7290">
        <w:t>га (длинные измерительные линии</w:t>
      </w:r>
      <w:r w:rsidR="00B47DBF" w:rsidRPr="00CD7290">
        <w:t>)</w:t>
      </w:r>
      <w:r w:rsidRPr="00CD7290">
        <w:t>.</w:t>
      </w:r>
    </w:p>
    <w:p w14:paraId="2B9E9E18" w14:textId="6FE16D30" w:rsidR="000930B0" w:rsidRPr="00CD7290" w:rsidRDefault="00B47DBF" w:rsidP="00485CD5">
      <w:pPr>
        <w:pStyle w:val="afe"/>
        <w:kinsoku w:val="0"/>
        <w:overflowPunct w:val="0"/>
        <w:spacing w:after="0" w:line="360" w:lineRule="auto"/>
        <w:ind w:right="160" w:firstLine="707"/>
        <w:jc w:val="both"/>
        <w:rPr>
          <w:szCs w:val="28"/>
        </w:rPr>
      </w:pPr>
      <w:r w:rsidRPr="00CD7290">
        <w:rPr>
          <w:szCs w:val="28"/>
        </w:rPr>
        <w:t xml:space="preserve">6.3.9 </w:t>
      </w:r>
      <w:r w:rsidR="000930B0" w:rsidRPr="00CD7290">
        <w:rPr>
          <w:szCs w:val="28"/>
        </w:rPr>
        <w:t>Измерительные датчики и приборы должны обладать необходимой надежностью, чтобы эффективно выполнять свои функции в течение всего срока проведения мониторинга с учетом условий воздействия окружающей</w:t>
      </w:r>
      <w:r w:rsidR="000930B0" w:rsidRPr="00CD7290">
        <w:rPr>
          <w:spacing w:val="2"/>
          <w:szCs w:val="28"/>
        </w:rPr>
        <w:t xml:space="preserve"> </w:t>
      </w:r>
      <w:r w:rsidR="000930B0" w:rsidRPr="00CD7290">
        <w:rPr>
          <w:szCs w:val="28"/>
        </w:rPr>
        <w:t>среды.</w:t>
      </w:r>
    </w:p>
    <w:p w14:paraId="7F23C3A6" w14:textId="6EAAD52B" w:rsidR="000930B0" w:rsidRPr="00CD7290" w:rsidRDefault="00B47DBF" w:rsidP="00485CD5">
      <w:pPr>
        <w:pStyle w:val="afe"/>
        <w:kinsoku w:val="0"/>
        <w:overflowPunct w:val="0"/>
        <w:spacing w:after="0" w:line="360" w:lineRule="auto"/>
        <w:ind w:right="160" w:firstLine="707"/>
        <w:jc w:val="both"/>
        <w:rPr>
          <w:szCs w:val="28"/>
        </w:rPr>
      </w:pPr>
      <w:r w:rsidRPr="00CD7290">
        <w:rPr>
          <w:szCs w:val="28"/>
        </w:rPr>
        <w:lastRenderedPageBreak/>
        <w:t xml:space="preserve">6.3.10 </w:t>
      </w:r>
      <w:r w:rsidR="000930B0" w:rsidRPr="00CD7290">
        <w:rPr>
          <w:szCs w:val="28"/>
        </w:rPr>
        <w:t>Необходимо предусматривать защиту средств измерений, используемых при параметрических методах мониторинга: защитные оголовки для наблюдательных скважин; внешние корпусы, защищающие измерительные датчики от воздействия атмосферных осадков и прямых солнечных лучей; армированные кабельные соединения.</w:t>
      </w:r>
    </w:p>
    <w:p w14:paraId="6CC4A5B1" w14:textId="45619F09" w:rsidR="000930B0" w:rsidRPr="00CD7290" w:rsidRDefault="00B47DBF" w:rsidP="00485CD5">
      <w:pPr>
        <w:pStyle w:val="afe"/>
        <w:kinsoku w:val="0"/>
        <w:overflowPunct w:val="0"/>
        <w:spacing w:after="0" w:line="360" w:lineRule="auto"/>
        <w:ind w:right="160" w:firstLine="707"/>
        <w:jc w:val="both"/>
        <w:rPr>
          <w:szCs w:val="28"/>
        </w:rPr>
      </w:pPr>
      <w:r w:rsidRPr="00CD7290">
        <w:rPr>
          <w:szCs w:val="28"/>
        </w:rPr>
        <w:t>6.3.11</w:t>
      </w:r>
      <w:proofErr w:type="gramStart"/>
      <w:r w:rsidRPr="00CD7290">
        <w:rPr>
          <w:szCs w:val="28"/>
        </w:rPr>
        <w:t xml:space="preserve"> </w:t>
      </w:r>
      <w:r w:rsidR="000930B0" w:rsidRPr="00CD7290">
        <w:rPr>
          <w:szCs w:val="28"/>
        </w:rPr>
        <w:t>П</w:t>
      </w:r>
      <w:proofErr w:type="gramEnd"/>
      <w:r w:rsidR="000930B0" w:rsidRPr="00CD7290">
        <w:rPr>
          <w:szCs w:val="28"/>
        </w:rPr>
        <w:t>ри проведении измерений необходимо предусматривать меры для снижения влияния внешних факторов на результаты измерений: применение датчиков с автоматической компенсацией температурных воздействий и перепадов атмосферного давления, с защитой от перепадов напряжения; применение материалов с низким коэффициентом теплового расширения, высокой коррозионной</w:t>
      </w:r>
      <w:r w:rsidR="000930B0" w:rsidRPr="00CD7290">
        <w:rPr>
          <w:spacing w:val="13"/>
          <w:szCs w:val="28"/>
        </w:rPr>
        <w:t xml:space="preserve"> </w:t>
      </w:r>
      <w:r w:rsidR="000930B0" w:rsidRPr="00CD7290">
        <w:rPr>
          <w:szCs w:val="28"/>
        </w:rPr>
        <w:t>стойкостью.</w:t>
      </w:r>
      <w:r w:rsidRPr="00CD7290">
        <w:rPr>
          <w:szCs w:val="28"/>
        </w:rPr>
        <w:t xml:space="preserve"> </w:t>
      </w:r>
      <w:r w:rsidR="000930B0" w:rsidRPr="00CD7290">
        <w:rPr>
          <w:szCs w:val="28"/>
        </w:rPr>
        <w:t>Конструкция датчиков и технология их установки не должны влиять на результаты</w:t>
      </w:r>
      <w:r w:rsidR="000930B0" w:rsidRPr="00CD7290">
        <w:rPr>
          <w:spacing w:val="13"/>
          <w:szCs w:val="28"/>
        </w:rPr>
        <w:t xml:space="preserve"> </w:t>
      </w:r>
      <w:r w:rsidR="000930B0" w:rsidRPr="00CD7290">
        <w:rPr>
          <w:szCs w:val="28"/>
        </w:rPr>
        <w:t>мониторинга.</w:t>
      </w:r>
    </w:p>
    <w:p w14:paraId="1F70428A" w14:textId="77777777" w:rsidR="001F58F1" w:rsidRPr="00CD7290" w:rsidRDefault="00B47DBF" w:rsidP="00485CD5">
      <w:pPr>
        <w:pStyle w:val="afe"/>
        <w:kinsoku w:val="0"/>
        <w:overflowPunct w:val="0"/>
        <w:spacing w:after="0" w:line="360" w:lineRule="auto"/>
        <w:ind w:right="159" w:firstLine="709"/>
        <w:jc w:val="both"/>
        <w:rPr>
          <w:szCs w:val="28"/>
        </w:rPr>
      </w:pPr>
      <w:r w:rsidRPr="00CD7290">
        <w:rPr>
          <w:szCs w:val="28"/>
        </w:rPr>
        <w:t>6.3.12</w:t>
      </w:r>
      <w:proofErr w:type="gramStart"/>
      <w:r w:rsidRPr="00CD7290">
        <w:rPr>
          <w:szCs w:val="28"/>
        </w:rPr>
        <w:t xml:space="preserve"> </w:t>
      </w:r>
      <w:r w:rsidR="000930B0" w:rsidRPr="00CD7290">
        <w:rPr>
          <w:szCs w:val="28"/>
        </w:rPr>
        <w:t>В</w:t>
      </w:r>
      <w:proofErr w:type="gramEnd"/>
      <w:r w:rsidR="000930B0" w:rsidRPr="00CD7290">
        <w:rPr>
          <w:szCs w:val="28"/>
        </w:rPr>
        <w:t xml:space="preserve"> разделе параметрических методов </w:t>
      </w:r>
      <w:r w:rsidR="001F58F1" w:rsidRPr="00CD7290">
        <w:rPr>
          <w:szCs w:val="28"/>
        </w:rPr>
        <w:t>П</w:t>
      </w:r>
      <w:r w:rsidR="000930B0" w:rsidRPr="00CD7290">
        <w:rPr>
          <w:szCs w:val="28"/>
        </w:rPr>
        <w:t xml:space="preserve">рограммы мониторинга должны содержаться: </w:t>
      </w:r>
    </w:p>
    <w:p w14:paraId="375DCB03" w14:textId="23F76183" w:rsidR="001F58F1" w:rsidRPr="00CD7290" w:rsidRDefault="000930B0" w:rsidP="001931E5">
      <w:pPr>
        <w:pStyle w:val="ae"/>
        <w:numPr>
          <w:ilvl w:val="0"/>
          <w:numId w:val="9"/>
        </w:numPr>
        <w:spacing w:line="360" w:lineRule="auto"/>
        <w:ind w:left="0" w:firstLine="709"/>
        <w:jc w:val="both"/>
      </w:pPr>
      <w:r w:rsidRPr="00CD7290">
        <w:t xml:space="preserve">перечень контролируемых параметров и оборудования; </w:t>
      </w:r>
    </w:p>
    <w:p w14:paraId="0ADD35D5" w14:textId="016F85E9" w:rsidR="001F58F1" w:rsidRPr="00CD7290" w:rsidRDefault="000930B0" w:rsidP="001931E5">
      <w:pPr>
        <w:pStyle w:val="ae"/>
        <w:numPr>
          <w:ilvl w:val="0"/>
          <w:numId w:val="9"/>
        </w:numPr>
        <w:spacing w:line="360" w:lineRule="auto"/>
        <w:ind w:left="0" w:firstLine="709"/>
        <w:jc w:val="both"/>
      </w:pPr>
      <w:r w:rsidRPr="00CD7290">
        <w:t xml:space="preserve">схемы расположения измерительных точек и устанавливаемых в них датчиков и приборов; </w:t>
      </w:r>
    </w:p>
    <w:p w14:paraId="276DE05C" w14:textId="77777777" w:rsidR="002A3127" w:rsidRPr="00CD7290" w:rsidRDefault="002A3127" w:rsidP="002A3127">
      <w:pPr>
        <w:pStyle w:val="ae"/>
        <w:numPr>
          <w:ilvl w:val="0"/>
          <w:numId w:val="9"/>
        </w:numPr>
        <w:spacing w:line="360" w:lineRule="auto"/>
        <w:ind w:left="0" w:firstLine="709"/>
        <w:jc w:val="both"/>
      </w:pPr>
      <w:r w:rsidRPr="00CD7290">
        <w:t>способ установки датчиков и приборов;</w:t>
      </w:r>
    </w:p>
    <w:p w14:paraId="3C9BDF9E" w14:textId="3FBD10FA" w:rsidR="001F58F1" w:rsidRPr="00CD7290" w:rsidRDefault="000930B0" w:rsidP="001931E5">
      <w:pPr>
        <w:pStyle w:val="ae"/>
        <w:numPr>
          <w:ilvl w:val="0"/>
          <w:numId w:val="9"/>
        </w:numPr>
        <w:spacing w:line="360" w:lineRule="auto"/>
        <w:ind w:left="0" w:firstLine="709"/>
        <w:jc w:val="both"/>
      </w:pPr>
      <w:r w:rsidRPr="00CD7290">
        <w:t xml:space="preserve">предельные значения контролируемых параметров; </w:t>
      </w:r>
    </w:p>
    <w:p w14:paraId="4825C9F3" w14:textId="49CD6BD4" w:rsidR="001F58F1" w:rsidRPr="00CD7290" w:rsidRDefault="000930B0" w:rsidP="008B1C89">
      <w:pPr>
        <w:pStyle w:val="ae"/>
        <w:numPr>
          <w:ilvl w:val="0"/>
          <w:numId w:val="9"/>
        </w:numPr>
        <w:spacing w:line="360" w:lineRule="auto"/>
        <w:ind w:left="0" w:firstLine="709"/>
        <w:jc w:val="both"/>
      </w:pPr>
      <w:r w:rsidRPr="00CD7290">
        <w:t>порядок и периодичность проведения измерений</w:t>
      </w:r>
      <w:r w:rsidR="001F58F1" w:rsidRPr="00CD7290">
        <w:t>;</w:t>
      </w:r>
    </w:p>
    <w:p w14:paraId="2D11378F" w14:textId="0E6D27DC" w:rsidR="00686CD3" w:rsidRDefault="000930B0" w:rsidP="008B1C89">
      <w:pPr>
        <w:pStyle w:val="ae"/>
        <w:numPr>
          <w:ilvl w:val="0"/>
          <w:numId w:val="9"/>
        </w:numPr>
        <w:spacing w:line="360" w:lineRule="auto"/>
        <w:ind w:left="0" w:firstLine="709"/>
        <w:jc w:val="both"/>
      </w:pPr>
      <w:r w:rsidRPr="00CD7290">
        <w:t>форма</w:t>
      </w:r>
      <w:r w:rsidRPr="001931E5">
        <w:t xml:space="preserve"> </w:t>
      </w:r>
      <w:r w:rsidRPr="00CD7290">
        <w:t>отчетности.</w:t>
      </w:r>
    </w:p>
    <w:p w14:paraId="0C9EEB02" w14:textId="77777777" w:rsidR="008B1C89" w:rsidRDefault="008B1C89" w:rsidP="008B1C89">
      <w:pPr>
        <w:pStyle w:val="ae"/>
        <w:spacing w:line="360" w:lineRule="auto"/>
        <w:ind w:left="709"/>
        <w:jc w:val="both"/>
      </w:pPr>
    </w:p>
    <w:p w14:paraId="02A78215" w14:textId="6642EF10" w:rsidR="006E4FBB" w:rsidRPr="00E35BE7" w:rsidRDefault="006E4FBB" w:rsidP="00CB5CD7">
      <w:pPr>
        <w:spacing w:line="360" w:lineRule="auto"/>
        <w:ind w:firstLine="709"/>
        <w:contextualSpacing/>
        <w:jc w:val="both"/>
        <w:rPr>
          <w:b/>
        </w:rPr>
      </w:pPr>
      <w:r w:rsidRPr="00E35BE7">
        <w:rPr>
          <w:b/>
        </w:rPr>
        <w:t>6.4 Геофизические методы</w:t>
      </w:r>
    </w:p>
    <w:p w14:paraId="6F360B9C" w14:textId="2DEE84DB" w:rsidR="006E4FBB" w:rsidRPr="00E35BE7" w:rsidRDefault="006E4FBB" w:rsidP="00CB5CD7">
      <w:pPr>
        <w:pStyle w:val="afe"/>
        <w:kinsoku w:val="0"/>
        <w:overflowPunct w:val="0"/>
        <w:spacing w:after="0" w:line="360" w:lineRule="auto"/>
        <w:ind w:firstLine="707"/>
        <w:contextualSpacing/>
        <w:jc w:val="both"/>
      </w:pPr>
      <w:r w:rsidRPr="00E35BE7">
        <w:t xml:space="preserve">6.4.1 Геофизические методы измерений в составе геотехнического мониторинга применяются для контроля пространственно-временного изменения состояния оснований, массивов грунтов и геологической среды в результате </w:t>
      </w:r>
      <w:r w:rsidR="002A3127">
        <w:t xml:space="preserve">эксплуатационных, </w:t>
      </w:r>
      <w:r w:rsidRPr="00E35BE7">
        <w:t>техногенных и природных воздействий.</w:t>
      </w:r>
    </w:p>
    <w:p w14:paraId="0768516B" w14:textId="52126514" w:rsidR="006E4FBB" w:rsidRPr="00E35BE7" w:rsidRDefault="001F58F1" w:rsidP="00CB5CD7">
      <w:pPr>
        <w:pStyle w:val="afe"/>
        <w:kinsoku w:val="0"/>
        <w:overflowPunct w:val="0"/>
        <w:spacing w:after="0" w:line="360" w:lineRule="auto"/>
        <w:ind w:firstLine="709"/>
        <w:contextualSpacing/>
        <w:jc w:val="both"/>
        <w:rPr>
          <w:szCs w:val="28"/>
        </w:rPr>
      </w:pPr>
      <w:r w:rsidRPr="00E35BE7">
        <w:rPr>
          <w:szCs w:val="28"/>
        </w:rPr>
        <w:lastRenderedPageBreak/>
        <w:t>П</w:t>
      </w:r>
      <w:r w:rsidR="006E4FBB" w:rsidRPr="00E35BE7">
        <w:rPr>
          <w:szCs w:val="28"/>
        </w:rPr>
        <w:t xml:space="preserve">о результатам геофизических измерений выявляются и оцениваются изменения </w:t>
      </w:r>
      <w:r w:rsidR="006779F1" w:rsidRPr="00E35BE7">
        <w:rPr>
          <w:szCs w:val="28"/>
        </w:rPr>
        <w:t>напряжено-деформированного состояния грунтов естественного и искусственного основания</w:t>
      </w:r>
      <w:r w:rsidR="006E4FBB" w:rsidRPr="00E35BE7">
        <w:rPr>
          <w:szCs w:val="28"/>
        </w:rPr>
        <w:t>, их сплошности и целостности.</w:t>
      </w:r>
    </w:p>
    <w:p w14:paraId="14F8502B" w14:textId="77777777" w:rsidR="006E4FBB" w:rsidRPr="00E35BE7" w:rsidRDefault="006E4FBB" w:rsidP="00CB5CD7">
      <w:pPr>
        <w:pStyle w:val="afe"/>
        <w:kinsoku w:val="0"/>
        <w:overflowPunct w:val="0"/>
        <w:spacing w:after="0" w:line="360" w:lineRule="auto"/>
        <w:ind w:firstLine="707"/>
        <w:contextualSpacing/>
        <w:jc w:val="both"/>
      </w:pPr>
      <w:r w:rsidRPr="00E35BE7">
        <w:t xml:space="preserve">6.4.2 Геофизические наблюдения в рамках геотехнического мониторинга должны решать следующие задачи: </w:t>
      </w:r>
    </w:p>
    <w:p w14:paraId="6A67D134" w14:textId="44A3D227" w:rsidR="006E4FBB" w:rsidRPr="00E35BE7" w:rsidRDefault="006E4FBB" w:rsidP="00CB5CD7">
      <w:pPr>
        <w:pStyle w:val="ae"/>
        <w:numPr>
          <w:ilvl w:val="0"/>
          <w:numId w:val="9"/>
        </w:numPr>
        <w:spacing w:line="360" w:lineRule="auto"/>
        <w:ind w:left="0" w:firstLine="709"/>
        <w:jc w:val="both"/>
      </w:pPr>
      <w:r w:rsidRPr="00E35BE7">
        <w:t xml:space="preserve">контроль </w:t>
      </w:r>
      <w:r w:rsidR="001F58F1" w:rsidRPr="00E35BE7">
        <w:t xml:space="preserve">напряжено-деформированного </w:t>
      </w:r>
      <w:r w:rsidRPr="00E35BE7">
        <w:t xml:space="preserve">состояния грунтов основания </w:t>
      </w:r>
      <w:r w:rsidR="001F58F1" w:rsidRPr="00E35BE7">
        <w:t xml:space="preserve">элементов аэродрома </w:t>
      </w:r>
      <w:r w:rsidRPr="00E35BE7">
        <w:t xml:space="preserve">в результате </w:t>
      </w:r>
      <w:r w:rsidR="004333DE" w:rsidRPr="00E35BE7">
        <w:t xml:space="preserve">эксплуатационных, </w:t>
      </w:r>
      <w:r w:rsidRPr="00E35BE7">
        <w:t xml:space="preserve">техногенных и природно-климатических воздействий; </w:t>
      </w:r>
    </w:p>
    <w:p w14:paraId="358D7E21" w14:textId="3C105B07" w:rsidR="006E4FBB" w:rsidRPr="00E35BE7" w:rsidRDefault="006E4FBB" w:rsidP="00CB5CD7">
      <w:pPr>
        <w:pStyle w:val="ae"/>
        <w:numPr>
          <w:ilvl w:val="0"/>
          <w:numId w:val="9"/>
        </w:numPr>
        <w:spacing w:line="360" w:lineRule="auto"/>
        <w:ind w:left="0" w:firstLine="709"/>
        <w:jc w:val="both"/>
      </w:pPr>
      <w:r w:rsidRPr="00E35BE7">
        <w:t>контроль состояния контакта между слоями искусственного покрытия и основани</w:t>
      </w:r>
      <w:r w:rsidR="00DA43E0" w:rsidRPr="00E35BE7">
        <w:t>я</w:t>
      </w:r>
      <w:r w:rsidRPr="00E35BE7">
        <w:t xml:space="preserve">, в том числе в части наличия размеров и расположения зон ослабленного контакта и зон отсутствия такого контакта (пустот); </w:t>
      </w:r>
    </w:p>
    <w:p w14:paraId="3DA3CF99" w14:textId="084D55FC" w:rsidR="00DA43E0" w:rsidRPr="00E35BE7" w:rsidRDefault="006E4FBB" w:rsidP="00CB5CD7">
      <w:pPr>
        <w:pStyle w:val="ae"/>
        <w:numPr>
          <w:ilvl w:val="0"/>
          <w:numId w:val="9"/>
        </w:numPr>
        <w:spacing w:line="360" w:lineRule="auto"/>
        <w:ind w:left="0" w:firstLine="709"/>
        <w:jc w:val="both"/>
      </w:pPr>
      <w:r w:rsidRPr="00E35BE7">
        <w:t>выявление и контроль активных проявлений деформационных процессов в искусственн</w:t>
      </w:r>
      <w:r w:rsidR="00DA43E0" w:rsidRPr="00E35BE7">
        <w:t>ых</w:t>
      </w:r>
      <w:r w:rsidRPr="00E35BE7">
        <w:t xml:space="preserve"> покрыти</w:t>
      </w:r>
      <w:r w:rsidR="00DA43E0" w:rsidRPr="00E35BE7">
        <w:t>ях</w:t>
      </w:r>
      <w:r w:rsidRPr="00E35BE7">
        <w:t xml:space="preserve"> и основаниях</w:t>
      </w:r>
      <w:r w:rsidR="00657360">
        <w:t>,</w:t>
      </w:r>
      <w:r w:rsidRPr="00E35BE7">
        <w:t xml:space="preserve"> связанных с образованием и развитием микро- и макротрещин во вмещающем грунтовом основании, суффозионными процессами, </w:t>
      </w:r>
      <w:proofErr w:type="spellStart"/>
      <w:r w:rsidRPr="00E35BE7">
        <w:t>сдвижениями</w:t>
      </w:r>
      <w:proofErr w:type="spellEnd"/>
      <w:r w:rsidRPr="00E35BE7">
        <w:t xml:space="preserve"> грунтов, изменениями гидрогеологического режима и другими процессами; </w:t>
      </w:r>
    </w:p>
    <w:p w14:paraId="0F9BB14F" w14:textId="7FA2C593" w:rsidR="006E4FBB" w:rsidRPr="00E35BE7" w:rsidRDefault="006E4FBB" w:rsidP="00CB5CD7">
      <w:pPr>
        <w:pStyle w:val="ae"/>
        <w:numPr>
          <w:ilvl w:val="0"/>
          <w:numId w:val="9"/>
        </w:numPr>
        <w:spacing w:line="360" w:lineRule="auto"/>
        <w:ind w:left="0" w:firstLine="709"/>
        <w:jc w:val="both"/>
      </w:pPr>
      <w:r w:rsidRPr="00E35BE7">
        <w:t xml:space="preserve">выявление и контроль зон структурных нарушений, возникающих в результате дополнительных нагрузок и воздействий; </w:t>
      </w:r>
    </w:p>
    <w:p w14:paraId="6722FDFB" w14:textId="075901BB" w:rsidR="006E4FBB" w:rsidRPr="00E35BE7" w:rsidRDefault="006E4FBB" w:rsidP="00CB5CD7">
      <w:pPr>
        <w:pStyle w:val="ae"/>
        <w:numPr>
          <w:ilvl w:val="0"/>
          <w:numId w:val="9"/>
        </w:numPr>
        <w:spacing w:line="360" w:lineRule="auto"/>
        <w:ind w:left="0" w:firstLine="709"/>
        <w:jc w:val="both"/>
      </w:pPr>
      <w:r w:rsidRPr="00E35BE7">
        <w:t xml:space="preserve">контроль неблагоприятных геологических процессов (процессы </w:t>
      </w:r>
      <w:proofErr w:type="spellStart"/>
      <w:r w:rsidRPr="00E35BE7">
        <w:t>карстообразования</w:t>
      </w:r>
      <w:proofErr w:type="spellEnd"/>
      <w:r w:rsidR="00DA43E0" w:rsidRPr="00E35BE7">
        <w:t xml:space="preserve">, суффозии, </w:t>
      </w:r>
      <w:proofErr w:type="spellStart"/>
      <w:r w:rsidR="00DA43E0" w:rsidRPr="00E35BE7">
        <w:t>термокарста</w:t>
      </w:r>
      <w:proofErr w:type="spellEnd"/>
      <w:r w:rsidRPr="00E35BE7">
        <w:t xml:space="preserve"> и т.д.). </w:t>
      </w:r>
    </w:p>
    <w:p w14:paraId="11C7B36D" w14:textId="3F947BD6" w:rsidR="006E4FBB" w:rsidRPr="00E35BE7" w:rsidRDefault="006E4FBB" w:rsidP="00CB5CD7">
      <w:pPr>
        <w:pStyle w:val="afe"/>
        <w:kinsoku w:val="0"/>
        <w:overflowPunct w:val="0"/>
        <w:spacing w:after="0" w:line="360" w:lineRule="auto"/>
        <w:ind w:firstLine="707"/>
        <w:contextualSpacing/>
        <w:jc w:val="both"/>
        <w:rPr>
          <w:szCs w:val="28"/>
        </w:rPr>
      </w:pPr>
      <w:r w:rsidRPr="00E35BE7">
        <w:rPr>
          <w:szCs w:val="28"/>
        </w:rPr>
        <w:t xml:space="preserve">6.4.3 Геофизические наблюдения в составе </w:t>
      </w:r>
      <w:r w:rsidR="00AF65FC">
        <w:rPr>
          <w:szCs w:val="28"/>
        </w:rPr>
        <w:t>геотехнического мониторинга</w:t>
      </w:r>
      <w:r w:rsidRPr="00E35BE7">
        <w:rPr>
          <w:szCs w:val="28"/>
        </w:rPr>
        <w:t xml:space="preserve"> состоят из следующих работ: </w:t>
      </w:r>
    </w:p>
    <w:p w14:paraId="1C9B92FA" w14:textId="2FADF663" w:rsidR="006E4FBB" w:rsidRPr="00E35BE7" w:rsidRDefault="002A3127" w:rsidP="00CB5CD7">
      <w:pPr>
        <w:pStyle w:val="ae"/>
        <w:numPr>
          <w:ilvl w:val="0"/>
          <w:numId w:val="9"/>
        </w:numPr>
        <w:spacing w:line="360" w:lineRule="auto"/>
        <w:ind w:left="0" w:firstLine="709"/>
        <w:jc w:val="both"/>
      </w:pPr>
      <w:r>
        <w:t>подготовка</w:t>
      </w:r>
      <w:r w:rsidR="006E4FBB" w:rsidRPr="00E35BE7">
        <w:t xml:space="preserve"> мест измерений в основании и конструкциях искусственного покрытия; </w:t>
      </w:r>
    </w:p>
    <w:p w14:paraId="7E1D90E1" w14:textId="00FD1676" w:rsidR="006E4FBB" w:rsidRPr="00E35BE7" w:rsidRDefault="002A3127" w:rsidP="00CB5CD7">
      <w:pPr>
        <w:pStyle w:val="ae"/>
        <w:numPr>
          <w:ilvl w:val="0"/>
          <w:numId w:val="9"/>
        </w:numPr>
        <w:spacing w:line="360" w:lineRule="auto"/>
        <w:ind w:left="0" w:firstLine="709"/>
        <w:jc w:val="both"/>
      </w:pPr>
      <w:r>
        <w:t>монтаж</w:t>
      </w:r>
      <w:r w:rsidR="006E4FBB" w:rsidRPr="00E35BE7">
        <w:t xml:space="preserve"> измерительного оборудования; </w:t>
      </w:r>
    </w:p>
    <w:p w14:paraId="26D58EBA" w14:textId="55B1AB18" w:rsidR="006E4FBB" w:rsidRPr="00E35BE7" w:rsidRDefault="002A3127" w:rsidP="00CB5CD7">
      <w:pPr>
        <w:pStyle w:val="ae"/>
        <w:numPr>
          <w:ilvl w:val="0"/>
          <w:numId w:val="9"/>
        </w:numPr>
        <w:spacing w:line="360" w:lineRule="auto"/>
        <w:ind w:left="0" w:firstLine="709"/>
        <w:jc w:val="both"/>
      </w:pPr>
      <w:r>
        <w:t>проведение</w:t>
      </w:r>
      <w:r w:rsidR="006E4FBB" w:rsidRPr="00E35BE7">
        <w:t xml:space="preserve"> измерений; </w:t>
      </w:r>
    </w:p>
    <w:p w14:paraId="633AEB33" w14:textId="2AA162A1" w:rsidR="006E4FBB" w:rsidRPr="00E35BE7" w:rsidRDefault="00DA43E0" w:rsidP="00CB5CD7">
      <w:pPr>
        <w:pStyle w:val="ae"/>
        <w:numPr>
          <w:ilvl w:val="0"/>
          <w:numId w:val="9"/>
        </w:numPr>
        <w:spacing w:line="360" w:lineRule="auto"/>
        <w:ind w:left="0" w:firstLine="709"/>
        <w:jc w:val="both"/>
      </w:pPr>
      <w:r w:rsidRPr="00E35BE7">
        <w:t>обработк</w:t>
      </w:r>
      <w:r w:rsidR="002A3127">
        <w:t>а</w:t>
      </w:r>
      <w:r w:rsidR="006E4FBB" w:rsidRPr="00E35BE7">
        <w:t xml:space="preserve"> результатов измерений.</w:t>
      </w:r>
    </w:p>
    <w:p w14:paraId="665DF75D" w14:textId="6306917E" w:rsidR="006E4FBB" w:rsidRPr="00E35BE7" w:rsidRDefault="006E4FBB" w:rsidP="00CB5CD7">
      <w:pPr>
        <w:pStyle w:val="ae"/>
        <w:spacing w:line="360" w:lineRule="auto"/>
        <w:ind w:left="0" w:firstLine="709"/>
        <w:jc w:val="both"/>
      </w:pPr>
      <w:r w:rsidRPr="00E35BE7">
        <w:t>6.4.4</w:t>
      </w:r>
      <w:proofErr w:type="gramStart"/>
      <w:r w:rsidRPr="00E35BE7">
        <w:t xml:space="preserve"> П</w:t>
      </w:r>
      <w:proofErr w:type="gramEnd"/>
      <w:r w:rsidRPr="00E35BE7">
        <w:t xml:space="preserve">ри геофизических наблюдениях за изменениями состояния грунтов оснований </w:t>
      </w:r>
      <w:r w:rsidR="00DA43E0" w:rsidRPr="00E35BE7">
        <w:t>искусственных покрытий</w:t>
      </w:r>
      <w:r w:rsidR="00DA22E8" w:rsidRPr="00E35BE7">
        <w:t xml:space="preserve"> </w:t>
      </w:r>
      <w:r w:rsidRPr="00E35BE7">
        <w:t xml:space="preserve">следует применять </w:t>
      </w:r>
      <w:r w:rsidR="00DA43E0" w:rsidRPr="00E35BE7">
        <w:lastRenderedPageBreak/>
        <w:t>сейсмо</w:t>
      </w:r>
      <w:r w:rsidRPr="00E35BE7">
        <w:t>акустические</w:t>
      </w:r>
      <w:r w:rsidR="00DA43E0" w:rsidRPr="00E35BE7">
        <w:t xml:space="preserve"> или </w:t>
      </w:r>
      <w:r w:rsidRPr="00E35BE7">
        <w:t>электромагнитные методы</w:t>
      </w:r>
      <w:r w:rsidR="00BD3988" w:rsidRPr="00E35BE7">
        <w:t xml:space="preserve"> в соответствии с </w:t>
      </w:r>
      <w:r w:rsidR="00E35BE7" w:rsidRPr="001D01D4">
        <w:t>СП 446.1325800</w:t>
      </w:r>
      <w:r w:rsidR="00BD3988" w:rsidRPr="00E35BE7">
        <w:t xml:space="preserve"> </w:t>
      </w:r>
      <w:r w:rsidR="003A3693">
        <w:t xml:space="preserve">и </w:t>
      </w:r>
      <w:r w:rsidR="00BD3988" w:rsidRPr="00E35BE7">
        <w:t>согласно таблице 3.</w:t>
      </w:r>
    </w:p>
    <w:p w14:paraId="57E18F4A" w14:textId="77777777" w:rsidR="001931E5" w:rsidRPr="002F5ABC" w:rsidRDefault="001931E5" w:rsidP="001931E5">
      <w:pPr>
        <w:pStyle w:val="ae"/>
        <w:spacing w:line="360" w:lineRule="auto"/>
        <w:ind w:left="0" w:firstLine="567"/>
        <w:jc w:val="both"/>
        <w:rPr>
          <w:sz w:val="10"/>
          <w:szCs w:val="10"/>
        </w:rPr>
      </w:pPr>
    </w:p>
    <w:p w14:paraId="50D678CE" w14:textId="24D2957F" w:rsidR="00F84F82" w:rsidRDefault="001931E5" w:rsidP="002F5ABC">
      <w:pPr>
        <w:pStyle w:val="ae"/>
        <w:spacing w:line="360" w:lineRule="auto"/>
        <w:ind w:left="0" w:firstLine="709"/>
        <w:jc w:val="both"/>
        <w:rPr>
          <w:sz w:val="24"/>
          <w:szCs w:val="24"/>
        </w:rPr>
      </w:pPr>
      <w:r w:rsidRPr="00CD7290">
        <w:t xml:space="preserve">Т а б л и </w:t>
      </w:r>
      <w:proofErr w:type="gramStart"/>
      <w:r w:rsidRPr="00CD7290">
        <w:t>ц</w:t>
      </w:r>
      <w:proofErr w:type="gramEnd"/>
      <w:r w:rsidRPr="00CD7290">
        <w:t xml:space="preserve"> а</w:t>
      </w:r>
      <w:r w:rsidR="001E4ED2" w:rsidRPr="00C14530">
        <w:t xml:space="preserve"> 3 – </w:t>
      </w:r>
      <w:r w:rsidR="001E4ED2" w:rsidRPr="00C14530">
        <w:rPr>
          <w:sz w:val="24"/>
          <w:szCs w:val="24"/>
        </w:rPr>
        <w:t>Основные методы геофизических наблюдений, применяемых при геотехническом мониторинге</w:t>
      </w:r>
    </w:p>
    <w:p w14:paraId="3DBDDD96" w14:textId="77777777" w:rsidR="002F5ABC" w:rsidRPr="0026006D" w:rsidRDefault="002F5ABC" w:rsidP="002F5ABC">
      <w:pPr>
        <w:pStyle w:val="ae"/>
        <w:spacing w:line="360" w:lineRule="auto"/>
        <w:ind w:left="0" w:firstLine="709"/>
        <w:jc w:val="both"/>
      </w:pPr>
    </w:p>
    <w:tbl>
      <w:tblPr>
        <w:tblStyle w:val="afd"/>
        <w:tblW w:w="9571" w:type="dxa"/>
        <w:tblLayout w:type="fixed"/>
        <w:tblLook w:val="04A0" w:firstRow="1" w:lastRow="0" w:firstColumn="1" w:lastColumn="0" w:noHBand="0" w:noVBand="1"/>
      </w:tblPr>
      <w:tblGrid>
        <w:gridCol w:w="3256"/>
        <w:gridCol w:w="1701"/>
        <w:gridCol w:w="2693"/>
        <w:gridCol w:w="1921"/>
      </w:tblGrid>
      <w:tr w:rsidR="001E4ED2" w:rsidRPr="00C14530" w14:paraId="54BD3CEA" w14:textId="77777777" w:rsidTr="0026006D">
        <w:tc>
          <w:tcPr>
            <w:tcW w:w="3256" w:type="dxa"/>
            <w:tcBorders>
              <w:bottom w:val="double" w:sz="2" w:space="0" w:color="auto"/>
            </w:tcBorders>
            <w:vAlign w:val="center"/>
          </w:tcPr>
          <w:p w14:paraId="7372BA81" w14:textId="77777777" w:rsidR="001E4ED2" w:rsidRPr="00C14530" w:rsidRDefault="001E4ED2" w:rsidP="00370CE4">
            <w:pPr>
              <w:jc w:val="center"/>
              <w:rPr>
                <w:rFonts w:cs="Times New Roman"/>
                <w:sz w:val="24"/>
                <w:szCs w:val="24"/>
              </w:rPr>
            </w:pPr>
            <w:r w:rsidRPr="00C14530">
              <w:rPr>
                <w:rFonts w:cs="Times New Roman"/>
                <w:sz w:val="24"/>
                <w:szCs w:val="24"/>
              </w:rPr>
              <w:t>Метод</w:t>
            </w:r>
          </w:p>
        </w:tc>
        <w:tc>
          <w:tcPr>
            <w:tcW w:w="1701" w:type="dxa"/>
            <w:tcBorders>
              <w:bottom w:val="double" w:sz="2" w:space="0" w:color="auto"/>
            </w:tcBorders>
            <w:vAlign w:val="center"/>
          </w:tcPr>
          <w:p w14:paraId="1369D3E3" w14:textId="44F67E00" w:rsidR="001E4ED2" w:rsidRPr="00C14530" w:rsidRDefault="00E35BE7" w:rsidP="00370CE4">
            <w:pPr>
              <w:jc w:val="center"/>
              <w:rPr>
                <w:rFonts w:cs="Times New Roman"/>
                <w:sz w:val="24"/>
                <w:szCs w:val="24"/>
              </w:rPr>
            </w:pPr>
            <w:r>
              <w:rPr>
                <w:sz w:val="24"/>
                <w:szCs w:val="24"/>
              </w:rPr>
              <w:t>Технология наблюде</w:t>
            </w:r>
            <w:r w:rsidR="001E4ED2" w:rsidRPr="00C14530">
              <w:rPr>
                <w:sz w:val="24"/>
                <w:szCs w:val="24"/>
              </w:rPr>
              <w:t>ний</w:t>
            </w:r>
          </w:p>
        </w:tc>
        <w:tc>
          <w:tcPr>
            <w:tcW w:w="2693" w:type="dxa"/>
            <w:tcBorders>
              <w:bottom w:val="double" w:sz="2" w:space="0" w:color="auto"/>
            </w:tcBorders>
            <w:vAlign w:val="center"/>
          </w:tcPr>
          <w:p w14:paraId="5DF26A07" w14:textId="77777777" w:rsidR="001E4ED2" w:rsidRPr="00C14530" w:rsidRDefault="001E4ED2" w:rsidP="00370CE4">
            <w:pPr>
              <w:jc w:val="center"/>
              <w:rPr>
                <w:rFonts w:cs="Times New Roman"/>
                <w:sz w:val="24"/>
                <w:szCs w:val="24"/>
              </w:rPr>
            </w:pPr>
            <w:r w:rsidRPr="00C14530">
              <w:rPr>
                <w:sz w:val="24"/>
                <w:szCs w:val="24"/>
              </w:rPr>
              <w:t>Измеряемые параметры</w:t>
            </w:r>
          </w:p>
        </w:tc>
        <w:tc>
          <w:tcPr>
            <w:tcW w:w="1921" w:type="dxa"/>
            <w:vAlign w:val="center"/>
          </w:tcPr>
          <w:p w14:paraId="37DA8215" w14:textId="77777777" w:rsidR="001E4ED2" w:rsidRPr="00C14530" w:rsidRDefault="001E4ED2" w:rsidP="00370CE4">
            <w:pPr>
              <w:jc w:val="center"/>
              <w:rPr>
                <w:rFonts w:cs="Times New Roman"/>
                <w:sz w:val="24"/>
                <w:szCs w:val="24"/>
              </w:rPr>
            </w:pPr>
            <w:r w:rsidRPr="00C14530">
              <w:rPr>
                <w:sz w:val="24"/>
                <w:szCs w:val="24"/>
              </w:rPr>
              <w:t>Решаемые задачи, особые условия</w:t>
            </w:r>
          </w:p>
        </w:tc>
      </w:tr>
      <w:tr w:rsidR="001E4ED2" w:rsidRPr="00C14530" w14:paraId="1B034B11" w14:textId="77777777" w:rsidTr="0026006D">
        <w:tc>
          <w:tcPr>
            <w:tcW w:w="9571" w:type="dxa"/>
            <w:gridSpan w:val="4"/>
            <w:tcBorders>
              <w:top w:val="double" w:sz="2" w:space="0" w:color="auto"/>
            </w:tcBorders>
          </w:tcPr>
          <w:p w14:paraId="7AD6BC50" w14:textId="77777777" w:rsidR="001E4ED2" w:rsidRPr="00C14530" w:rsidRDefault="001E4ED2" w:rsidP="00370CE4">
            <w:pPr>
              <w:jc w:val="center"/>
              <w:rPr>
                <w:rFonts w:cs="Times New Roman"/>
                <w:sz w:val="24"/>
                <w:szCs w:val="24"/>
              </w:rPr>
            </w:pPr>
            <w:r w:rsidRPr="00C14530">
              <w:rPr>
                <w:sz w:val="24"/>
                <w:szCs w:val="24"/>
              </w:rPr>
              <w:t>Электромагнитные методы</w:t>
            </w:r>
          </w:p>
        </w:tc>
      </w:tr>
      <w:tr w:rsidR="001E4ED2" w:rsidRPr="00C14530" w14:paraId="29A3D615" w14:textId="77777777" w:rsidTr="0026006D">
        <w:tc>
          <w:tcPr>
            <w:tcW w:w="3256" w:type="dxa"/>
          </w:tcPr>
          <w:p w14:paraId="68638458" w14:textId="157B4089" w:rsidR="001E4ED2" w:rsidRPr="00C14530" w:rsidRDefault="001E4ED2" w:rsidP="00370CE4">
            <w:pPr>
              <w:rPr>
                <w:rFonts w:cs="Times New Roman"/>
                <w:sz w:val="24"/>
                <w:szCs w:val="24"/>
              </w:rPr>
            </w:pPr>
            <w:r w:rsidRPr="00C14530">
              <w:rPr>
                <w:sz w:val="24"/>
                <w:szCs w:val="24"/>
              </w:rPr>
              <w:t>Радиолокационное зондирование</w:t>
            </w:r>
          </w:p>
        </w:tc>
        <w:tc>
          <w:tcPr>
            <w:tcW w:w="1701" w:type="dxa"/>
          </w:tcPr>
          <w:p w14:paraId="4CD91483" w14:textId="3AE1B0BB" w:rsidR="001E4ED2" w:rsidRPr="00C14530" w:rsidRDefault="00E35BE7" w:rsidP="00370CE4">
            <w:pPr>
              <w:rPr>
                <w:rFonts w:cs="Times New Roman"/>
                <w:sz w:val="24"/>
                <w:szCs w:val="24"/>
              </w:rPr>
            </w:pPr>
            <w:r>
              <w:rPr>
                <w:sz w:val="24"/>
                <w:szCs w:val="24"/>
              </w:rPr>
              <w:t>По поверх</w:t>
            </w:r>
            <w:r w:rsidR="001E4ED2" w:rsidRPr="00C14530">
              <w:rPr>
                <w:sz w:val="24"/>
                <w:szCs w:val="24"/>
              </w:rPr>
              <w:t>ности</w:t>
            </w:r>
          </w:p>
        </w:tc>
        <w:tc>
          <w:tcPr>
            <w:tcW w:w="2693" w:type="dxa"/>
          </w:tcPr>
          <w:p w14:paraId="3EF4B8B0" w14:textId="5C06FE1E" w:rsidR="001E4ED2" w:rsidRPr="00C14530" w:rsidRDefault="00E35BE7" w:rsidP="00370CE4">
            <w:pPr>
              <w:rPr>
                <w:rFonts w:cs="Times New Roman"/>
                <w:sz w:val="24"/>
                <w:szCs w:val="24"/>
              </w:rPr>
            </w:pPr>
            <w:r w:rsidRPr="00E35BE7">
              <w:rPr>
                <w:sz w:val="24"/>
                <w:szCs w:val="24"/>
              </w:rPr>
              <w:t>Х</w:t>
            </w:r>
            <w:r w:rsidR="001E4ED2" w:rsidRPr="00C14530">
              <w:rPr>
                <w:sz w:val="24"/>
                <w:szCs w:val="24"/>
              </w:rPr>
              <w:t>арактеристики</w:t>
            </w:r>
            <w:r w:rsidR="001E4ED2" w:rsidRPr="00E35BE7">
              <w:rPr>
                <w:sz w:val="24"/>
                <w:szCs w:val="24"/>
              </w:rPr>
              <w:t xml:space="preserve"> </w:t>
            </w:r>
            <w:r w:rsidR="001E4ED2" w:rsidRPr="00C14530">
              <w:rPr>
                <w:sz w:val="24"/>
                <w:szCs w:val="24"/>
              </w:rPr>
              <w:t>электромагнитных импульсов, возбуждаемых внешними устройствами и отраженных от границ сред с различной диэлектрической проницаемостью</w:t>
            </w:r>
          </w:p>
        </w:tc>
        <w:tc>
          <w:tcPr>
            <w:tcW w:w="1921" w:type="dxa"/>
            <w:vMerge w:val="restart"/>
            <w:vAlign w:val="center"/>
          </w:tcPr>
          <w:p w14:paraId="4D5DFC46" w14:textId="562B2A59" w:rsidR="001E4ED2" w:rsidRPr="00C14530" w:rsidRDefault="001E4ED2" w:rsidP="00370CE4">
            <w:pPr>
              <w:rPr>
                <w:rFonts w:cs="Times New Roman"/>
                <w:sz w:val="24"/>
                <w:szCs w:val="24"/>
              </w:rPr>
            </w:pPr>
            <w:r w:rsidRPr="00C14530">
              <w:rPr>
                <w:sz w:val="24"/>
                <w:szCs w:val="24"/>
              </w:rPr>
              <w:t xml:space="preserve">Фиксация в грунтовом массиве изменений </w:t>
            </w:r>
            <w:proofErr w:type="spellStart"/>
            <w:proofErr w:type="gramStart"/>
            <w:r w:rsidRPr="00C14530">
              <w:rPr>
                <w:sz w:val="24"/>
                <w:szCs w:val="24"/>
              </w:rPr>
              <w:t>r</w:t>
            </w:r>
            <w:proofErr w:type="gramEnd"/>
            <w:r w:rsidRPr="00C14530">
              <w:rPr>
                <w:sz w:val="24"/>
                <w:szCs w:val="24"/>
              </w:rPr>
              <w:t>раниц</w:t>
            </w:r>
            <w:proofErr w:type="spellEnd"/>
            <w:r w:rsidRPr="00C14530">
              <w:rPr>
                <w:sz w:val="24"/>
                <w:szCs w:val="24"/>
              </w:rPr>
              <w:t xml:space="preserve"> зон повышенной влажности, зон с различной плотностью и </w:t>
            </w:r>
            <w:r w:rsidR="0026006D">
              <w:rPr>
                <w:sz w:val="24"/>
                <w:szCs w:val="24"/>
              </w:rPr>
              <w:br/>
            </w:r>
            <w:r w:rsidR="00393875">
              <w:rPr>
                <w:sz w:val="24"/>
                <w:szCs w:val="24"/>
              </w:rPr>
              <w:t>т.</w:t>
            </w:r>
            <w:r w:rsidRPr="00C14530">
              <w:rPr>
                <w:sz w:val="24"/>
                <w:szCs w:val="24"/>
              </w:rPr>
              <w:t>д</w:t>
            </w:r>
            <w:r w:rsidR="00393875">
              <w:rPr>
                <w:sz w:val="24"/>
                <w:szCs w:val="24"/>
              </w:rPr>
              <w:t>.</w:t>
            </w:r>
          </w:p>
        </w:tc>
      </w:tr>
      <w:tr w:rsidR="001E4ED2" w:rsidRPr="00C14530" w14:paraId="56140EAB" w14:textId="77777777" w:rsidTr="0026006D">
        <w:tc>
          <w:tcPr>
            <w:tcW w:w="3256" w:type="dxa"/>
          </w:tcPr>
          <w:p w14:paraId="0D58B681" w14:textId="59564946" w:rsidR="001E4ED2" w:rsidRPr="00C14530" w:rsidRDefault="001E4ED2" w:rsidP="00370CE4">
            <w:pPr>
              <w:rPr>
                <w:rFonts w:cs="Times New Roman"/>
                <w:sz w:val="24"/>
                <w:szCs w:val="24"/>
              </w:rPr>
            </w:pPr>
            <w:proofErr w:type="spellStart"/>
            <w:r w:rsidRPr="00C14530">
              <w:rPr>
                <w:sz w:val="24"/>
                <w:szCs w:val="24"/>
              </w:rPr>
              <w:t>Электропрофилирование</w:t>
            </w:r>
            <w:proofErr w:type="spellEnd"/>
          </w:p>
        </w:tc>
        <w:tc>
          <w:tcPr>
            <w:tcW w:w="1701" w:type="dxa"/>
            <w:vMerge w:val="restart"/>
          </w:tcPr>
          <w:p w14:paraId="1F5E224C" w14:textId="65CE0DDD" w:rsidR="001E4ED2" w:rsidRPr="00C14530" w:rsidRDefault="00C14530" w:rsidP="00370CE4">
            <w:pPr>
              <w:rPr>
                <w:rFonts w:cs="Times New Roman"/>
                <w:sz w:val="24"/>
                <w:szCs w:val="24"/>
              </w:rPr>
            </w:pPr>
            <w:r>
              <w:rPr>
                <w:sz w:val="24"/>
                <w:szCs w:val="24"/>
              </w:rPr>
              <w:t>По поверх</w:t>
            </w:r>
            <w:r w:rsidR="001E4ED2" w:rsidRPr="00C14530">
              <w:rPr>
                <w:sz w:val="24"/>
                <w:szCs w:val="24"/>
              </w:rPr>
              <w:t>ности</w:t>
            </w:r>
          </w:p>
        </w:tc>
        <w:tc>
          <w:tcPr>
            <w:tcW w:w="2693" w:type="dxa"/>
            <w:vMerge w:val="restart"/>
            <w:vAlign w:val="center"/>
          </w:tcPr>
          <w:p w14:paraId="79567042" w14:textId="77777777" w:rsidR="001E4ED2" w:rsidRPr="00C14530" w:rsidRDefault="001E4ED2" w:rsidP="00370CE4">
            <w:pPr>
              <w:rPr>
                <w:sz w:val="24"/>
                <w:szCs w:val="24"/>
              </w:rPr>
            </w:pPr>
            <w:r w:rsidRPr="00C14530">
              <w:rPr>
                <w:sz w:val="24"/>
                <w:szCs w:val="24"/>
              </w:rPr>
              <w:t>Кажущиеся электрические сопротивления и удельные</w:t>
            </w:r>
          </w:p>
          <w:p w14:paraId="041D8C17" w14:textId="205398DC" w:rsidR="001E4ED2" w:rsidRPr="00C14530" w:rsidRDefault="001E4ED2" w:rsidP="00370CE4">
            <w:pPr>
              <w:rPr>
                <w:rFonts w:cs="Times New Roman"/>
                <w:sz w:val="24"/>
                <w:szCs w:val="24"/>
              </w:rPr>
            </w:pPr>
            <w:r w:rsidRPr="00C14530">
              <w:rPr>
                <w:sz w:val="24"/>
                <w:szCs w:val="24"/>
              </w:rPr>
              <w:t>электрические сопротивления</w:t>
            </w:r>
          </w:p>
        </w:tc>
        <w:tc>
          <w:tcPr>
            <w:tcW w:w="1921" w:type="dxa"/>
            <w:vMerge/>
          </w:tcPr>
          <w:p w14:paraId="7C94086C" w14:textId="77777777" w:rsidR="001E4ED2" w:rsidRPr="00C14530" w:rsidRDefault="001E4ED2" w:rsidP="00370CE4">
            <w:pPr>
              <w:rPr>
                <w:rFonts w:cs="Times New Roman"/>
                <w:sz w:val="24"/>
                <w:szCs w:val="24"/>
              </w:rPr>
            </w:pPr>
          </w:p>
        </w:tc>
      </w:tr>
      <w:tr w:rsidR="001E4ED2" w:rsidRPr="00C14530" w14:paraId="23D10261" w14:textId="77777777" w:rsidTr="0026006D">
        <w:tc>
          <w:tcPr>
            <w:tcW w:w="3256" w:type="dxa"/>
          </w:tcPr>
          <w:p w14:paraId="5A83A4A4" w14:textId="3415D264" w:rsidR="001E4ED2" w:rsidRPr="00C14530" w:rsidRDefault="001E4ED2" w:rsidP="00370CE4">
            <w:pPr>
              <w:rPr>
                <w:rFonts w:cs="Times New Roman"/>
                <w:sz w:val="24"/>
                <w:szCs w:val="24"/>
              </w:rPr>
            </w:pPr>
            <w:r w:rsidRPr="00C14530">
              <w:rPr>
                <w:sz w:val="24"/>
                <w:szCs w:val="24"/>
              </w:rPr>
              <w:t xml:space="preserve">Вертикальное </w:t>
            </w:r>
            <w:r w:rsidRPr="00C14530">
              <w:rPr>
                <w:rFonts w:eastAsia="Calibri"/>
                <w:sz w:val="24"/>
                <w:szCs w:val="24"/>
                <w:lang w:eastAsia="en-US"/>
              </w:rPr>
              <w:t xml:space="preserve">электрическое </w:t>
            </w:r>
            <w:r w:rsidRPr="00C14530">
              <w:rPr>
                <w:sz w:val="24"/>
                <w:szCs w:val="24"/>
              </w:rPr>
              <w:t>зондирование</w:t>
            </w:r>
          </w:p>
        </w:tc>
        <w:tc>
          <w:tcPr>
            <w:tcW w:w="1701" w:type="dxa"/>
            <w:vMerge/>
          </w:tcPr>
          <w:p w14:paraId="074FFE59" w14:textId="77777777" w:rsidR="001E4ED2" w:rsidRPr="00C14530" w:rsidRDefault="001E4ED2" w:rsidP="00370CE4">
            <w:pPr>
              <w:rPr>
                <w:rFonts w:cs="Times New Roman"/>
                <w:sz w:val="24"/>
                <w:szCs w:val="24"/>
              </w:rPr>
            </w:pPr>
          </w:p>
        </w:tc>
        <w:tc>
          <w:tcPr>
            <w:tcW w:w="2693" w:type="dxa"/>
            <w:vMerge/>
          </w:tcPr>
          <w:p w14:paraId="22DD5CD9" w14:textId="77777777" w:rsidR="001E4ED2" w:rsidRPr="00C14530" w:rsidRDefault="001E4ED2" w:rsidP="00370CE4">
            <w:pPr>
              <w:rPr>
                <w:rFonts w:cs="Times New Roman"/>
                <w:sz w:val="24"/>
                <w:szCs w:val="24"/>
              </w:rPr>
            </w:pPr>
          </w:p>
        </w:tc>
        <w:tc>
          <w:tcPr>
            <w:tcW w:w="1921" w:type="dxa"/>
            <w:vMerge/>
          </w:tcPr>
          <w:p w14:paraId="213FB35F" w14:textId="77777777" w:rsidR="001E4ED2" w:rsidRPr="00C14530" w:rsidRDefault="001E4ED2" w:rsidP="00370CE4">
            <w:pPr>
              <w:rPr>
                <w:rFonts w:cs="Times New Roman"/>
                <w:sz w:val="24"/>
                <w:szCs w:val="24"/>
              </w:rPr>
            </w:pPr>
          </w:p>
        </w:tc>
      </w:tr>
      <w:tr w:rsidR="001E4ED2" w:rsidRPr="00C14530" w14:paraId="75ABCE94" w14:textId="77777777" w:rsidTr="0026006D">
        <w:tc>
          <w:tcPr>
            <w:tcW w:w="3256" w:type="dxa"/>
          </w:tcPr>
          <w:p w14:paraId="245505ED" w14:textId="77777777" w:rsidR="001E4ED2" w:rsidRPr="00C14530" w:rsidRDefault="001E4ED2" w:rsidP="00370CE4">
            <w:pPr>
              <w:rPr>
                <w:sz w:val="24"/>
                <w:szCs w:val="24"/>
              </w:rPr>
            </w:pPr>
            <w:proofErr w:type="spellStart"/>
            <w:r w:rsidRPr="00C14530">
              <w:rPr>
                <w:sz w:val="24"/>
                <w:szCs w:val="24"/>
              </w:rPr>
              <w:t>Электрокаротаж</w:t>
            </w:r>
            <w:proofErr w:type="spellEnd"/>
          </w:p>
          <w:p w14:paraId="6CD121E6" w14:textId="392FEE83" w:rsidR="001E4ED2" w:rsidRPr="00C14530" w:rsidRDefault="001E4ED2" w:rsidP="00370CE4">
            <w:pPr>
              <w:rPr>
                <w:rFonts w:cs="Times New Roman"/>
                <w:sz w:val="24"/>
                <w:szCs w:val="24"/>
              </w:rPr>
            </w:pPr>
            <w:r w:rsidRPr="00C14530">
              <w:rPr>
                <w:sz w:val="24"/>
                <w:szCs w:val="24"/>
              </w:rPr>
              <w:t>сопротивлений, токовый каротаж</w:t>
            </w:r>
          </w:p>
        </w:tc>
        <w:tc>
          <w:tcPr>
            <w:tcW w:w="1701" w:type="dxa"/>
          </w:tcPr>
          <w:p w14:paraId="2E0E555D" w14:textId="0ACBD711" w:rsidR="001E4ED2" w:rsidRPr="00C14530" w:rsidRDefault="00C14530" w:rsidP="00370CE4">
            <w:pPr>
              <w:rPr>
                <w:rFonts w:cs="Times New Roman"/>
                <w:sz w:val="24"/>
                <w:szCs w:val="24"/>
              </w:rPr>
            </w:pPr>
            <w:r>
              <w:rPr>
                <w:sz w:val="24"/>
                <w:szCs w:val="24"/>
              </w:rPr>
              <w:t>В скважи</w:t>
            </w:r>
            <w:r w:rsidR="001E4ED2" w:rsidRPr="00C14530">
              <w:rPr>
                <w:sz w:val="24"/>
                <w:szCs w:val="24"/>
              </w:rPr>
              <w:t>нах</w:t>
            </w:r>
          </w:p>
        </w:tc>
        <w:tc>
          <w:tcPr>
            <w:tcW w:w="2693" w:type="dxa"/>
            <w:vMerge/>
          </w:tcPr>
          <w:p w14:paraId="76ED9E55" w14:textId="77777777" w:rsidR="001E4ED2" w:rsidRPr="00C14530" w:rsidRDefault="001E4ED2" w:rsidP="00370CE4">
            <w:pPr>
              <w:rPr>
                <w:rFonts w:cs="Times New Roman"/>
                <w:sz w:val="24"/>
                <w:szCs w:val="24"/>
              </w:rPr>
            </w:pPr>
          </w:p>
        </w:tc>
        <w:tc>
          <w:tcPr>
            <w:tcW w:w="1921" w:type="dxa"/>
            <w:vMerge/>
          </w:tcPr>
          <w:p w14:paraId="14E02302" w14:textId="77777777" w:rsidR="001E4ED2" w:rsidRPr="00C14530" w:rsidRDefault="001E4ED2" w:rsidP="00370CE4">
            <w:pPr>
              <w:rPr>
                <w:rFonts w:cs="Times New Roman"/>
                <w:sz w:val="24"/>
                <w:szCs w:val="24"/>
              </w:rPr>
            </w:pPr>
          </w:p>
        </w:tc>
      </w:tr>
      <w:tr w:rsidR="001E4ED2" w:rsidRPr="00C14530" w14:paraId="6470EB5C" w14:textId="77777777" w:rsidTr="0026006D">
        <w:tc>
          <w:tcPr>
            <w:tcW w:w="3256" w:type="dxa"/>
          </w:tcPr>
          <w:p w14:paraId="5B20EF36" w14:textId="1B62C235" w:rsidR="001E4ED2" w:rsidRPr="00C14530" w:rsidRDefault="001E4ED2" w:rsidP="00370CE4">
            <w:pPr>
              <w:rPr>
                <w:rFonts w:cs="Times New Roman"/>
                <w:sz w:val="24"/>
                <w:szCs w:val="24"/>
              </w:rPr>
            </w:pPr>
            <w:r w:rsidRPr="00C14530">
              <w:rPr>
                <w:sz w:val="24"/>
                <w:szCs w:val="24"/>
              </w:rPr>
              <w:t>Метод естественного электромагнитного излучения</w:t>
            </w:r>
          </w:p>
        </w:tc>
        <w:tc>
          <w:tcPr>
            <w:tcW w:w="1701" w:type="dxa"/>
          </w:tcPr>
          <w:p w14:paraId="1985D6BE" w14:textId="5E362F50" w:rsidR="001E4ED2" w:rsidRPr="00C14530" w:rsidRDefault="00C14530" w:rsidP="00370CE4">
            <w:pPr>
              <w:rPr>
                <w:rFonts w:cs="Times New Roman"/>
                <w:sz w:val="24"/>
                <w:szCs w:val="24"/>
              </w:rPr>
            </w:pPr>
            <w:r>
              <w:rPr>
                <w:sz w:val="24"/>
                <w:szCs w:val="24"/>
              </w:rPr>
              <w:t>По поверх</w:t>
            </w:r>
            <w:r w:rsidR="001E4ED2" w:rsidRPr="00C14530">
              <w:rPr>
                <w:sz w:val="24"/>
                <w:szCs w:val="24"/>
              </w:rPr>
              <w:t>ност</w:t>
            </w:r>
            <w:r w:rsidR="0026006D">
              <w:rPr>
                <w:sz w:val="24"/>
                <w:szCs w:val="24"/>
              </w:rPr>
              <w:t>и</w:t>
            </w:r>
            <w:r w:rsidR="001E4ED2" w:rsidRPr="00C14530">
              <w:rPr>
                <w:sz w:val="24"/>
                <w:szCs w:val="24"/>
              </w:rPr>
              <w:t>, в шурфах, в скважинах</w:t>
            </w:r>
          </w:p>
        </w:tc>
        <w:tc>
          <w:tcPr>
            <w:tcW w:w="2693" w:type="dxa"/>
          </w:tcPr>
          <w:p w14:paraId="3E8BEE9F" w14:textId="5C6AB6FC" w:rsidR="001E4ED2" w:rsidRPr="00C14530" w:rsidRDefault="001E4ED2" w:rsidP="00370CE4">
            <w:pPr>
              <w:rPr>
                <w:rFonts w:cs="Times New Roman"/>
                <w:sz w:val="24"/>
                <w:szCs w:val="24"/>
              </w:rPr>
            </w:pPr>
            <w:r w:rsidRPr="00C14530">
              <w:rPr>
                <w:sz w:val="24"/>
                <w:szCs w:val="24"/>
              </w:rPr>
              <w:t>Амплитудные и частотные характеристики импульсов электромагнитного излучения</w:t>
            </w:r>
          </w:p>
        </w:tc>
        <w:tc>
          <w:tcPr>
            <w:tcW w:w="1921" w:type="dxa"/>
          </w:tcPr>
          <w:p w14:paraId="194E1B10" w14:textId="7F22F9EC" w:rsidR="001E4ED2" w:rsidRPr="00C14530" w:rsidRDefault="001E4ED2" w:rsidP="00370CE4">
            <w:pPr>
              <w:rPr>
                <w:rFonts w:cs="Times New Roman"/>
                <w:sz w:val="24"/>
                <w:szCs w:val="24"/>
              </w:rPr>
            </w:pPr>
            <w:r w:rsidRPr="00C14530">
              <w:rPr>
                <w:sz w:val="24"/>
                <w:szCs w:val="24"/>
              </w:rPr>
              <w:t>Оценка изменений напряженного состо</w:t>
            </w:r>
            <w:r w:rsidR="00E35BE7">
              <w:rPr>
                <w:sz w:val="24"/>
                <w:szCs w:val="24"/>
              </w:rPr>
              <w:t>яни</w:t>
            </w:r>
            <w:r w:rsidRPr="00C14530">
              <w:rPr>
                <w:sz w:val="24"/>
                <w:szCs w:val="24"/>
              </w:rPr>
              <w:t>я участков грунтового массива</w:t>
            </w:r>
          </w:p>
        </w:tc>
      </w:tr>
      <w:tr w:rsidR="001E4ED2" w:rsidRPr="00C14530" w14:paraId="0928F0A0" w14:textId="77777777" w:rsidTr="0026006D">
        <w:tc>
          <w:tcPr>
            <w:tcW w:w="3256" w:type="dxa"/>
          </w:tcPr>
          <w:p w14:paraId="5B020B40" w14:textId="32397F9C" w:rsidR="001E4ED2" w:rsidRPr="00C14530" w:rsidRDefault="001E4ED2" w:rsidP="00E35BE7">
            <w:pPr>
              <w:rPr>
                <w:rFonts w:cs="Times New Roman"/>
                <w:sz w:val="24"/>
                <w:szCs w:val="24"/>
              </w:rPr>
            </w:pPr>
            <w:r w:rsidRPr="00C14530">
              <w:rPr>
                <w:rFonts w:eastAsia="Calibri" w:cs="Times New Roman"/>
                <w:sz w:val="24"/>
                <w:szCs w:val="24"/>
                <w:lang w:eastAsia="en-US"/>
              </w:rPr>
              <w:t>Радиоволновое просвечивание</w:t>
            </w:r>
          </w:p>
        </w:tc>
        <w:tc>
          <w:tcPr>
            <w:tcW w:w="1701" w:type="dxa"/>
          </w:tcPr>
          <w:p w14:paraId="7876867D" w14:textId="0D7610E1" w:rsidR="001E4ED2" w:rsidRPr="00C14530" w:rsidRDefault="00C14530" w:rsidP="00370CE4">
            <w:pPr>
              <w:rPr>
                <w:rFonts w:cs="Times New Roman"/>
                <w:sz w:val="24"/>
                <w:szCs w:val="24"/>
              </w:rPr>
            </w:pPr>
            <w:r>
              <w:rPr>
                <w:sz w:val="24"/>
                <w:szCs w:val="24"/>
              </w:rPr>
              <w:t>В сква</w:t>
            </w:r>
            <w:r w:rsidR="001E4ED2" w:rsidRPr="00C14530">
              <w:rPr>
                <w:sz w:val="24"/>
                <w:szCs w:val="24"/>
              </w:rPr>
              <w:t>жинах, по поверхност</w:t>
            </w:r>
            <w:r w:rsidR="00393875">
              <w:rPr>
                <w:sz w:val="24"/>
                <w:szCs w:val="24"/>
              </w:rPr>
              <w:t>и</w:t>
            </w:r>
            <w:r w:rsidR="001E4ED2" w:rsidRPr="00C14530">
              <w:rPr>
                <w:sz w:val="24"/>
                <w:szCs w:val="24"/>
              </w:rPr>
              <w:t xml:space="preserve">, </w:t>
            </w:r>
            <w:proofErr w:type="gramStart"/>
            <w:r w:rsidR="001E4ED2" w:rsidRPr="00C14530">
              <w:rPr>
                <w:sz w:val="24"/>
                <w:szCs w:val="24"/>
              </w:rPr>
              <w:t>смешанное</w:t>
            </w:r>
            <w:proofErr w:type="gramEnd"/>
          </w:p>
        </w:tc>
        <w:tc>
          <w:tcPr>
            <w:tcW w:w="2693" w:type="dxa"/>
          </w:tcPr>
          <w:p w14:paraId="76126D5B" w14:textId="5F81FF14" w:rsidR="001E4ED2" w:rsidRPr="00C14530" w:rsidRDefault="001E4ED2" w:rsidP="00370CE4">
            <w:pPr>
              <w:rPr>
                <w:rFonts w:cs="Times New Roman"/>
                <w:sz w:val="24"/>
                <w:szCs w:val="24"/>
              </w:rPr>
            </w:pPr>
            <w:r w:rsidRPr="00C14530">
              <w:rPr>
                <w:sz w:val="24"/>
                <w:szCs w:val="24"/>
              </w:rPr>
              <w:t>Изучение компонентов эл</w:t>
            </w:r>
            <w:r w:rsidR="00E35BE7">
              <w:rPr>
                <w:sz w:val="24"/>
                <w:szCs w:val="24"/>
              </w:rPr>
              <w:t>е</w:t>
            </w:r>
            <w:r w:rsidRPr="00C14530">
              <w:rPr>
                <w:sz w:val="24"/>
                <w:szCs w:val="24"/>
              </w:rPr>
              <w:t>ктро</w:t>
            </w:r>
            <w:r w:rsidR="00E35BE7">
              <w:rPr>
                <w:sz w:val="24"/>
                <w:szCs w:val="24"/>
              </w:rPr>
              <w:t>магнитного поля при возбуждении</w:t>
            </w:r>
            <w:r w:rsidRPr="00C14530">
              <w:rPr>
                <w:sz w:val="24"/>
                <w:szCs w:val="24"/>
              </w:rPr>
              <w:t xml:space="preserve"> в одной скважине и приеме в другой или на поверхности</w:t>
            </w:r>
          </w:p>
        </w:tc>
        <w:tc>
          <w:tcPr>
            <w:tcW w:w="1921" w:type="dxa"/>
          </w:tcPr>
          <w:p w14:paraId="3BFA3751" w14:textId="77777777" w:rsidR="001E4ED2" w:rsidRPr="00C14530" w:rsidRDefault="001E4ED2" w:rsidP="00370CE4">
            <w:pPr>
              <w:rPr>
                <w:rFonts w:cs="Times New Roman"/>
                <w:sz w:val="24"/>
                <w:szCs w:val="24"/>
              </w:rPr>
            </w:pPr>
            <w:r w:rsidRPr="00C14530">
              <w:rPr>
                <w:sz w:val="24"/>
                <w:szCs w:val="24"/>
              </w:rPr>
              <w:t>Оценка изменений свой</w:t>
            </w:r>
            <w:proofErr w:type="gramStart"/>
            <w:r w:rsidRPr="00C14530">
              <w:rPr>
                <w:sz w:val="24"/>
                <w:szCs w:val="24"/>
              </w:rPr>
              <w:t>ств гр</w:t>
            </w:r>
            <w:proofErr w:type="gramEnd"/>
            <w:r w:rsidRPr="00C14530">
              <w:rPr>
                <w:sz w:val="24"/>
                <w:szCs w:val="24"/>
              </w:rPr>
              <w:t>унтов под покрытиями и на грунтовой части</w:t>
            </w:r>
          </w:p>
        </w:tc>
      </w:tr>
      <w:tr w:rsidR="001E4ED2" w:rsidRPr="00C14530" w14:paraId="64F77D6A" w14:textId="77777777" w:rsidTr="0026006D">
        <w:trPr>
          <w:trHeight w:val="279"/>
        </w:trPr>
        <w:tc>
          <w:tcPr>
            <w:tcW w:w="9571" w:type="dxa"/>
            <w:gridSpan w:val="4"/>
            <w:vAlign w:val="center"/>
          </w:tcPr>
          <w:p w14:paraId="02A3E792" w14:textId="77777777" w:rsidR="001E4ED2" w:rsidRPr="00C14530" w:rsidRDefault="001E4ED2" w:rsidP="00370CE4">
            <w:pPr>
              <w:jc w:val="center"/>
              <w:rPr>
                <w:sz w:val="24"/>
                <w:szCs w:val="24"/>
              </w:rPr>
            </w:pPr>
            <w:r w:rsidRPr="00C14530">
              <w:rPr>
                <w:sz w:val="24"/>
                <w:szCs w:val="24"/>
              </w:rPr>
              <w:t>Сейсмоакустические методы</w:t>
            </w:r>
          </w:p>
        </w:tc>
      </w:tr>
      <w:tr w:rsidR="001E4ED2" w:rsidRPr="00C14530" w14:paraId="5131AEF2" w14:textId="77777777" w:rsidTr="0026006D">
        <w:tc>
          <w:tcPr>
            <w:tcW w:w="3256" w:type="dxa"/>
          </w:tcPr>
          <w:p w14:paraId="05934041" w14:textId="14A6C585" w:rsidR="001E4ED2" w:rsidRPr="00C14530" w:rsidRDefault="001E4ED2" w:rsidP="00370CE4">
            <w:pPr>
              <w:rPr>
                <w:sz w:val="24"/>
                <w:szCs w:val="24"/>
              </w:rPr>
            </w:pPr>
            <w:r w:rsidRPr="00C14530">
              <w:rPr>
                <w:sz w:val="24"/>
                <w:szCs w:val="24"/>
              </w:rPr>
              <w:t xml:space="preserve">Корреляционный метод преломленных волн поверхности, метод отраженных волн, в модификации общей глубинной точки </w:t>
            </w:r>
          </w:p>
        </w:tc>
        <w:tc>
          <w:tcPr>
            <w:tcW w:w="1701" w:type="dxa"/>
          </w:tcPr>
          <w:p w14:paraId="7D14A193" w14:textId="22402795" w:rsidR="001E4ED2" w:rsidRPr="00C14530" w:rsidRDefault="001E4ED2" w:rsidP="00E35BE7">
            <w:pPr>
              <w:rPr>
                <w:sz w:val="24"/>
                <w:szCs w:val="24"/>
              </w:rPr>
            </w:pPr>
            <w:r w:rsidRPr="00C14530">
              <w:rPr>
                <w:sz w:val="24"/>
                <w:szCs w:val="24"/>
              </w:rPr>
              <w:t>По поверхности</w:t>
            </w:r>
          </w:p>
        </w:tc>
        <w:tc>
          <w:tcPr>
            <w:tcW w:w="2693" w:type="dxa"/>
            <w:vMerge w:val="restart"/>
          </w:tcPr>
          <w:p w14:paraId="1B878BCD" w14:textId="77777777" w:rsidR="001E4ED2" w:rsidRPr="00C14530" w:rsidRDefault="001E4ED2" w:rsidP="00370CE4">
            <w:pPr>
              <w:rPr>
                <w:sz w:val="24"/>
                <w:szCs w:val="24"/>
              </w:rPr>
            </w:pPr>
            <w:r w:rsidRPr="00C14530">
              <w:rPr>
                <w:sz w:val="24"/>
                <w:szCs w:val="24"/>
              </w:rPr>
              <w:t xml:space="preserve">Изучение динамических и кинематических упругих колебаний в среде, вызванных искусственными источниками </w:t>
            </w:r>
            <w:r w:rsidRPr="00C14530">
              <w:rPr>
                <w:sz w:val="24"/>
                <w:szCs w:val="24"/>
              </w:rPr>
              <w:lastRenderedPageBreak/>
              <w:t>колебаний</w:t>
            </w:r>
          </w:p>
        </w:tc>
        <w:tc>
          <w:tcPr>
            <w:tcW w:w="1921" w:type="dxa"/>
            <w:vMerge w:val="restart"/>
          </w:tcPr>
          <w:p w14:paraId="3A0AF3A4" w14:textId="77777777" w:rsidR="001E4ED2" w:rsidRPr="00C14530" w:rsidRDefault="001E4ED2" w:rsidP="00370CE4">
            <w:pPr>
              <w:rPr>
                <w:sz w:val="24"/>
                <w:szCs w:val="24"/>
              </w:rPr>
            </w:pPr>
            <w:r w:rsidRPr="00C14530">
              <w:rPr>
                <w:sz w:val="24"/>
                <w:szCs w:val="24"/>
              </w:rPr>
              <w:lastRenderedPageBreak/>
              <w:t>Оценка изменений свой</w:t>
            </w:r>
            <w:proofErr w:type="gramStart"/>
            <w:r w:rsidRPr="00C14530">
              <w:rPr>
                <w:sz w:val="24"/>
                <w:szCs w:val="24"/>
              </w:rPr>
              <w:t>ств гр</w:t>
            </w:r>
            <w:proofErr w:type="gramEnd"/>
            <w:r w:rsidRPr="00C14530">
              <w:rPr>
                <w:sz w:val="24"/>
                <w:szCs w:val="24"/>
              </w:rPr>
              <w:t>унтов под покрытиями и на грунтовой части</w:t>
            </w:r>
          </w:p>
        </w:tc>
      </w:tr>
      <w:tr w:rsidR="001E4ED2" w:rsidRPr="00C14530" w14:paraId="2F6F7BE5" w14:textId="77777777" w:rsidTr="0026006D">
        <w:tc>
          <w:tcPr>
            <w:tcW w:w="3256" w:type="dxa"/>
          </w:tcPr>
          <w:p w14:paraId="7A1167FB" w14:textId="6B7C772B" w:rsidR="001E4ED2" w:rsidRPr="00C14530" w:rsidRDefault="001E4ED2" w:rsidP="00370CE4">
            <w:pPr>
              <w:rPr>
                <w:sz w:val="24"/>
                <w:szCs w:val="24"/>
              </w:rPr>
            </w:pPr>
            <w:r w:rsidRPr="00C14530">
              <w:rPr>
                <w:sz w:val="24"/>
                <w:szCs w:val="24"/>
              </w:rPr>
              <w:t xml:space="preserve">Сейсмический каротаж, </w:t>
            </w:r>
            <w:r w:rsidRPr="00C14530">
              <w:rPr>
                <w:sz w:val="24"/>
                <w:szCs w:val="24"/>
              </w:rPr>
              <w:lastRenderedPageBreak/>
              <w:t>вертикальное сейсмическое профилирование</w:t>
            </w:r>
          </w:p>
        </w:tc>
        <w:tc>
          <w:tcPr>
            <w:tcW w:w="1701" w:type="dxa"/>
          </w:tcPr>
          <w:p w14:paraId="08CF01DF" w14:textId="77777777" w:rsidR="001E4ED2" w:rsidRPr="00C14530" w:rsidRDefault="001E4ED2" w:rsidP="00370CE4">
            <w:pPr>
              <w:rPr>
                <w:sz w:val="24"/>
                <w:szCs w:val="24"/>
              </w:rPr>
            </w:pPr>
            <w:r w:rsidRPr="00C14530">
              <w:rPr>
                <w:sz w:val="24"/>
                <w:szCs w:val="24"/>
              </w:rPr>
              <w:lastRenderedPageBreak/>
              <w:t>В скважинах</w:t>
            </w:r>
          </w:p>
        </w:tc>
        <w:tc>
          <w:tcPr>
            <w:tcW w:w="2693" w:type="dxa"/>
            <w:vMerge/>
          </w:tcPr>
          <w:p w14:paraId="08877AE4" w14:textId="77777777" w:rsidR="001E4ED2" w:rsidRPr="00C14530" w:rsidRDefault="001E4ED2" w:rsidP="00370CE4">
            <w:pPr>
              <w:rPr>
                <w:sz w:val="24"/>
                <w:szCs w:val="24"/>
              </w:rPr>
            </w:pPr>
          </w:p>
        </w:tc>
        <w:tc>
          <w:tcPr>
            <w:tcW w:w="1921" w:type="dxa"/>
            <w:vMerge/>
          </w:tcPr>
          <w:p w14:paraId="50823D1E" w14:textId="77777777" w:rsidR="001E4ED2" w:rsidRPr="00C14530" w:rsidRDefault="001E4ED2" w:rsidP="00370CE4">
            <w:pPr>
              <w:rPr>
                <w:sz w:val="24"/>
                <w:szCs w:val="24"/>
              </w:rPr>
            </w:pPr>
          </w:p>
        </w:tc>
      </w:tr>
    </w:tbl>
    <w:p w14:paraId="62F0CB6B" w14:textId="77777777" w:rsidR="001E4ED2" w:rsidRPr="00C14530" w:rsidRDefault="001E4ED2" w:rsidP="001E4ED2">
      <w:pPr>
        <w:rPr>
          <w:sz w:val="24"/>
          <w:szCs w:val="24"/>
        </w:rPr>
      </w:pPr>
    </w:p>
    <w:p w14:paraId="68FEE3EF" w14:textId="2FF82364" w:rsidR="00BD3988" w:rsidRPr="00C14530" w:rsidRDefault="00BD3988" w:rsidP="00CB5CD7">
      <w:pPr>
        <w:pStyle w:val="ae"/>
        <w:spacing w:line="360" w:lineRule="auto"/>
        <w:ind w:left="0" w:firstLine="709"/>
        <w:jc w:val="both"/>
      </w:pPr>
      <w:r w:rsidRPr="00C14530">
        <w:t xml:space="preserve">6.4.5 Использование конкретных методов геофизических наблюдений следует определять в зависимости от контролируемых параметров (показателей напряженного состояния, трещиноватости, обводнения, плотности </w:t>
      </w:r>
      <w:r w:rsidR="00AF65FC">
        <w:t xml:space="preserve">грунтов </w:t>
      </w:r>
      <w:r w:rsidRPr="00C14530">
        <w:t xml:space="preserve">и т.д.), определяющих состояние грунтов основания искусственных покрытий. </w:t>
      </w:r>
    </w:p>
    <w:p w14:paraId="7A8949BC" w14:textId="78D20F22" w:rsidR="006E4FBB" w:rsidRPr="00FD5082" w:rsidRDefault="00E85AE3" w:rsidP="0048132D">
      <w:pPr>
        <w:pStyle w:val="ae"/>
        <w:spacing w:line="360" w:lineRule="auto"/>
        <w:ind w:left="0" w:firstLine="709"/>
        <w:jc w:val="both"/>
      </w:pPr>
      <w:r w:rsidRPr="00C14530">
        <w:t>6</w:t>
      </w:r>
      <w:r w:rsidR="006E4FBB" w:rsidRPr="00C14530">
        <w:t>.4.6</w:t>
      </w:r>
      <w:proofErr w:type="gramStart"/>
      <w:r w:rsidR="006E4FBB" w:rsidRPr="00C14530">
        <w:t xml:space="preserve"> П</w:t>
      </w:r>
      <w:proofErr w:type="gramEnd"/>
      <w:r w:rsidR="006E4FBB" w:rsidRPr="00C14530">
        <w:t xml:space="preserve">ри выполнении мониторинга с использованием ультразвуковых измерений следует руководствоваться требованиями к точности измерений, указанными в </w:t>
      </w:r>
      <w:r w:rsidR="006E4FBB" w:rsidRPr="00415DDE">
        <w:t>ГОСТ 17624</w:t>
      </w:r>
      <w:r w:rsidR="006E4FBB" w:rsidRPr="00FD5082">
        <w:t>.</w:t>
      </w:r>
    </w:p>
    <w:p w14:paraId="7FDEB4CB" w14:textId="7F1A09EE" w:rsidR="006E4FBB" w:rsidRPr="00C14530" w:rsidRDefault="00E85AE3" w:rsidP="0048132D">
      <w:pPr>
        <w:pStyle w:val="ae"/>
        <w:spacing w:line="360" w:lineRule="auto"/>
        <w:ind w:left="0" w:firstLine="709"/>
        <w:jc w:val="both"/>
      </w:pPr>
      <w:r w:rsidRPr="00C14530">
        <w:t>6</w:t>
      </w:r>
      <w:r w:rsidR="006E4FBB" w:rsidRPr="00C14530">
        <w:t>.4.7 Геофизические наблюдения должны быть увязаны с данными инженерно-геологических изысканий</w:t>
      </w:r>
      <w:r w:rsidR="00BD3988" w:rsidRPr="00C14530">
        <w:t>.</w:t>
      </w:r>
    </w:p>
    <w:p w14:paraId="07567D83" w14:textId="076F6EC8" w:rsidR="006E4FBB" w:rsidRPr="00C14530" w:rsidRDefault="00E85AE3" w:rsidP="0048132D">
      <w:pPr>
        <w:pStyle w:val="ae"/>
        <w:spacing w:line="360" w:lineRule="auto"/>
        <w:ind w:left="0" w:firstLine="709"/>
        <w:jc w:val="both"/>
      </w:pPr>
      <w:r w:rsidRPr="00C14530">
        <w:t>6</w:t>
      </w:r>
      <w:r w:rsidR="006E4FBB" w:rsidRPr="00C14530">
        <w:t>.4.</w:t>
      </w:r>
      <w:r w:rsidR="006A1CA7" w:rsidRPr="00C14530">
        <w:t>8</w:t>
      </w:r>
      <w:proofErr w:type="gramStart"/>
      <w:r w:rsidR="006E4FBB" w:rsidRPr="00C14530">
        <w:t xml:space="preserve"> </w:t>
      </w:r>
      <w:r w:rsidR="000024EC" w:rsidRPr="00C14530">
        <w:t>П</w:t>
      </w:r>
      <w:proofErr w:type="gramEnd"/>
      <w:r w:rsidR="000024EC" w:rsidRPr="00C14530">
        <w:t>ри использовании геофизических методов</w:t>
      </w:r>
      <w:r w:rsidR="006E4FBB" w:rsidRPr="00C14530">
        <w:t xml:space="preserve"> необходимо оценивать и учитывать </w:t>
      </w:r>
      <w:r w:rsidR="000024EC" w:rsidRPr="00C14530">
        <w:t xml:space="preserve">возможные </w:t>
      </w:r>
      <w:r w:rsidR="006E4FBB" w:rsidRPr="00C14530">
        <w:t>техногенные помехи</w:t>
      </w:r>
      <w:r w:rsidR="006A1CA7" w:rsidRPr="00C14530">
        <w:t>, которые могут</w:t>
      </w:r>
      <w:r w:rsidR="006E4FBB" w:rsidRPr="00C14530">
        <w:t xml:space="preserve"> затрудн</w:t>
      </w:r>
      <w:r w:rsidR="006A1CA7" w:rsidRPr="00C14530">
        <w:t>ить</w:t>
      </w:r>
      <w:r w:rsidR="006E4FBB" w:rsidRPr="00C14530">
        <w:t xml:space="preserve"> проведение геофизических наблюдений и осложн</w:t>
      </w:r>
      <w:r w:rsidR="006A1CA7" w:rsidRPr="00C14530">
        <w:t>ить</w:t>
      </w:r>
      <w:r w:rsidR="006E4FBB" w:rsidRPr="00C14530">
        <w:t xml:space="preserve"> их интерпретацию.</w:t>
      </w:r>
    </w:p>
    <w:p w14:paraId="1C19C5C9" w14:textId="73738163" w:rsidR="006E4FBB" w:rsidRPr="00C14530" w:rsidRDefault="00E85AE3" w:rsidP="0048132D">
      <w:pPr>
        <w:pStyle w:val="ae"/>
        <w:spacing w:line="360" w:lineRule="auto"/>
        <w:ind w:left="0" w:firstLine="709"/>
        <w:jc w:val="both"/>
      </w:pPr>
      <w:r w:rsidRPr="00C14530">
        <w:t>6</w:t>
      </w:r>
      <w:r w:rsidR="006E4FBB" w:rsidRPr="00C14530">
        <w:t>.4.</w:t>
      </w:r>
      <w:r w:rsidR="006A1CA7" w:rsidRPr="00C14530">
        <w:t>9</w:t>
      </w:r>
      <w:r w:rsidR="006E4FBB" w:rsidRPr="00C14530">
        <w:t xml:space="preserve"> Автоматизированная система </w:t>
      </w:r>
      <w:r w:rsidR="002A3127">
        <w:t xml:space="preserve">мониторинга </w:t>
      </w:r>
      <w:r w:rsidR="006E4FBB" w:rsidRPr="00C14530">
        <w:t xml:space="preserve">предусматривает установку регистрирующего геофизического </w:t>
      </w:r>
      <w:proofErr w:type="gramStart"/>
      <w:r w:rsidR="006E4FBB" w:rsidRPr="00C14530">
        <w:t>оборудования</w:t>
      </w:r>
      <w:proofErr w:type="gramEnd"/>
      <w:r w:rsidR="006E4FBB" w:rsidRPr="00C14530">
        <w:t xml:space="preserve"> как в конструкциях искусственного покрытия, так и непосредственно в </w:t>
      </w:r>
      <w:r w:rsidRPr="00C14530">
        <w:t>основании (естественном и искусственном)</w:t>
      </w:r>
      <w:r w:rsidR="006E4FBB" w:rsidRPr="00C14530">
        <w:t>.</w:t>
      </w:r>
    </w:p>
    <w:p w14:paraId="6FCB3964" w14:textId="64DAA32C" w:rsidR="006E4FBB" w:rsidRPr="00C14530" w:rsidRDefault="006A1CA7" w:rsidP="00AD690B">
      <w:pPr>
        <w:pStyle w:val="ae"/>
        <w:spacing w:line="360" w:lineRule="auto"/>
        <w:ind w:left="0" w:firstLine="709"/>
        <w:jc w:val="both"/>
      </w:pPr>
      <w:r w:rsidRPr="00C14530">
        <w:t>6</w:t>
      </w:r>
      <w:r w:rsidR="006E4FBB" w:rsidRPr="00C14530">
        <w:t>.4.1</w:t>
      </w:r>
      <w:r w:rsidRPr="00C14530">
        <w:t>0</w:t>
      </w:r>
      <w:r w:rsidR="006E4FBB" w:rsidRPr="00C14530">
        <w:t xml:space="preserve"> Технические параметры применяемой геофизической аппаратуры (регистрирующие устройства, средства связи, синхронизации, искусственные источники геофизических полей и модули хранения информации) должны </w:t>
      </w:r>
      <w:r w:rsidRPr="00C14530">
        <w:t>обеспечивать проведение</w:t>
      </w:r>
      <w:r w:rsidR="006E4FBB" w:rsidRPr="00C14530">
        <w:t xml:space="preserve"> наблюдени</w:t>
      </w:r>
      <w:r w:rsidRPr="00C14530">
        <w:t>й</w:t>
      </w:r>
      <w:r w:rsidR="006E4FBB" w:rsidRPr="00C14530">
        <w:t xml:space="preserve"> с необходимой разрешающей способностью, длительностью и масштабностью исследований.</w:t>
      </w:r>
    </w:p>
    <w:p w14:paraId="6265A072" w14:textId="77777777" w:rsidR="006E4FBB" w:rsidRPr="00FD5082" w:rsidRDefault="006E4FBB" w:rsidP="00E85AE3">
      <w:pPr>
        <w:pStyle w:val="ae"/>
        <w:spacing w:line="360" w:lineRule="auto"/>
        <w:ind w:left="0" w:firstLine="567"/>
        <w:jc w:val="both"/>
      </w:pPr>
    </w:p>
    <w:p w14:paraId="3BE275D2" w14:textId="117913DC" w:rsidR="000930B0" w:rsidRPr="00C14530" w:rsidRDefault="00E85AE3" w:rsidP="00AD690B">
      <w:pPr>
        <w:pStyle w:val="ae"/>
        <w:spacing w:line="360" w:lineRule="auto"/>
        <w:ind w:left="0" w:firstLine="709"/>
        <w:jc w:val="both"/>
      </w:pPr>
      <w:r w:rsidRPr="00C14530">
        <w:rPr>
          <w:b/>
        </w:rPr>
        <w:t>6.5 Гидрогеологические методы</w:t>
      </w:r>
    </w:p>
    <w:p w14:paraId="400D5212" w14:textId="6B12E8A6" w:rsidR="00E85AE3" w:rsidRPr="00C14530" w:rsidRDefault="0075152F" w:rsidP="00AD690B">
      <w:pPr>
        <w:pStyle w:val="ae"/>
        <w:spacing w:line="360" w:lineRule="auto"/>
        <w:ind w:left="0" w:firstLine="709"/>
        <w:jc w:val="both"/>
      </w:pPr>
      <w:r w:rsidRPr="00C14530">
        <w:lastRenderedPageBreak/>
        <w:t>6</w:t>
      </w:r>
      <w:r w:rsidR="00E85AE3" w:rsidRPr="00C14530">
        <w:t xml:space="preserve">.5.1 Гидрогеологические методы мониторинга включают в себя комплекс работ по определению изменений уровней </w:t>
      </w:r>
      <w:r w:rsidR="007A648B" w:rsidRPr="007A648B">
        <w:t>подземных</w:t>
      </w:r>
      <w:r w:rsidR="00E85AE3" w:rsidRPr="00C14530">
        <w:t xml:space="preserve"> вод (У</w:t>
      </w:r>
      <w:r w:rsidR="007A648B">
        <w:t>П</w:t>
      </w:r>
      <w:r w:rsidR="00E85AE3" w:rsidRPr="00C14530">
        <w:t xml:space="preserve">В) или величин пьезометрических напоров в водоносных горизонтах на </w:t>
      </w:r>
      <w:r w:rsidR="006A1CA7" w:rsidRPr="00C14530">
        <w:t>аэродроме</w:t>
      </w:r>
      <w:r w:rsidR="00E85AE3" w:rsidRPr="00C14530">
        <w:t xml:space="preserve"> и прилегающей территории.</w:t>
      </w:r>
    </w:p>
    <w:p w14:paraId="5A125481" w14:textId="0CC5E952" w:rsidR="00E85AE3" w:rsidRPr="00C14530" w:rsidRDefault="0075152F" w:rsidP="00AD690B">
      <w:pPr>
        <w:pStyle w:val="ae"/>
        <w:spacing w:line="360" w:lineRule="auto"/>
        <w:ind w:left="0" w:firstLine="709"/>
        <w:jc w:val="both"/>
      </w:pPr>
      <w:r w:rsidRPr="00C14530">
        <w:t>6</w:t>
      </w:r>
      <w:r w:rsidR="00E85AE3" w:rsidRPr="00C14530">
        <w:t xml:space="preserve">.5.2 Целью гидрогеологического мониторинга является </w:t>
      </w:r>
      <w:proofErr w:type="gramStart"/>
      <w:r w:rsidR="00E85AE3" w:rsidRPr="00C14530">
        <w:t>контроль за</w:t>
      </w:r>
      <w:proofErr w:type="gramEnd"/>
      <w:r w:rsidR="00E85AE3" w:rsidRPr="00C14530">
        <w:t xml:space="preserve"> изменениями У</w:t>
      </w:r>
      <w:r w:rsidR="007A648B">
        <w:t>П</w:t>
      </w:r>
      <w:r w:rsidR="00E85AE3" w:rsidRPr="00C14530">
        <w:t xml:space="preserve">В или пьезометрических напоров для своевременного принятия мер по исключению негативного влияния указанных изменений на </w:t>
      </w:r>
      <w:r w:rsidR="006A1CA7" w:rsidRPr="00C14530">
        <w:t>элементы аэродрома</w:t>
      </w:r>
      <w:r w:rsidR="00E85AE3" w:rsidRPr="00C14530">
        <w:t>.</w:t>
      </w:r>
    </w:p>
    <w:p w14:paraId="0C40BC26" w14:textId="37F7DD7C" w:rsidR="00E85AE3" w:rsidRPr="00C14530" w:rsidRDefault="0075152F" w:rsidP="00AD690B">
      <w:pPr>
        <w:pStyle w:val="ae"/>
        <w:spacing w:line="360" w:lineRule="auto"/>
        <w:ind w:left="0" w:firstLine="709"/>
        <w:jc w:val="both"/>
      </w:pPr>
      <w:r w:rsidRPr="00C14530">
        <w:t>6</w:t>
      </w:r>
      <w:r w:rsidR="00E85AE3" w:rsidRPr="00C14530">
        <w:t xml:space="preserve">.5.3 Гидрогеологический мониторинг следует выполнять в случаях, предусмотренных СП 22.13330, а также в случае наличия риска обводнения </w:t>
      </w:r>
      <w:r w:rsidR="006A1CA7" w:rsidRPr="00C14530">
        <w:t>грунтов основания</w:t>
      </w:r>
      <w:r w:rsidR="00E85AE3" w:rsidRPr="00C14530">
        <w:t>, склонных к развитию деформаций вследствие замачивания.</w:t>
      </w:r>
    </w:p>
    <w:p w14:paraId="606DA9C7" w14:textId="77777777" w:rsidR="007F79DD" w:rsidRDefault="0075152F" w:rsidP="00AD690B">
      <w:pPr>
        <w:pStyle w:val="ae"/>
        <w:spacing w:line="360" w:lineRule="auto"/>
        <w:ind w:left="0" w:firstLine="709"/>
        <w:jc w:val="both"/>
      </w:pPr>
      <w:r w:rsidRPr="00C14530">
        <w:t>6</w:t>
      </w:r>
      <w:r w:rsidR="00E85AE3" w:rsidRPr="00C14530">
        <w:t>.5.</w:t>
      </w:r>
      <w:r w:rsidRPr="00C14530">
        <w:t>4</w:t>
      </w:r>
      <w:r w:rsidR="00E85AE3" w:rsidRPr="00C14530">
        <w:t xml:space="preserve"> Гидрогеологический мониторинг следует осуществлять </w:t>
      </w:r>
      <w:r w:rsidR="008E7385" w:rsidRPr="00C14530">
        <w:t xml:space="preserve">в соответствии с СП 446.1325800 </w:t>
      </w:r>
      <w:r w:rsidR="00E85AE3" w:rsidRPr="00C14530">
        <w:t>путем измерений У</w:t>
      </w:r>
      <w:r w:rsidR="007A648B">
        <w:t>П</w:t>
      </w:r>
      <w:r w:rsidR="00E85AE3" w:rsidRPr="00C14530">
        <w:t xml:space="preserve">В в скважинах или кустах скважин. </w:t>
      </w:r>
    </w:p>
    <w:p w14:paraId="2A7EA4C5" w14:textId="4BEB81A9" w:rsidR="00E85AE3" w:rsidRPr="002A3127" w:rsidRDefault="00453690" w:rsidP="00AD690B">
      <w:pPr>
        <w:pStyle w:val="ae"/>
        <w:spacing w:line="360" w:lineRule="auto"/>
        <w:ind w:left="0" w:firstLine="709"/>
        <w:jc w:val="both"/>
      </w:pPr>
      <w:r w:rsidRPr="002A3127">
        <w:t xml:space="preserve">Типовая конструкция гидрогеологической скважины </w:t>
      </w:r>
      <w:r w:rsidR="00E663FA" w:rsidRPr="002A3127">
        <w:t xml:space="preserve">приведена </w:t>
      </w:r>
      <w:r w:rsidRPr="002A3127">
        <w:t xml:space="preserve">в приложении </w:t>
      </w:r>
      <w:r w:rsidR="00311312" w:rsidRPr="002A3127">
        <w:t>В</w:t>
      </w:r>
      <w:r w:rsidR="00E85AE3" w:rsidRPr="002A3127">
        <w:t xml:space="preserve">. </w:t>
      </w:r>
    </w:p>
    <w:p w14:paraId="78F8D2A9" w14:textId="642DF9B1" w:rsidR="00E85AE3" w:rsidRPr="00C14530" w:rsidRDefault="008E7385" w:rsidP="00E85AE3">
      <w:pPr>
        <w:pStyle w:val="FORMATTEXT0"/>
        <w:spacing w:line="360" w:lineRule="auto"/>
        <w:ind w:firstLine="709"/>
        <w:jc w:val="both"/>
        <w:rPr>
          <w:rFonts w:ascii="Times New Roman" w:hAnsi="Times New Roman" w:cs="Times New Roman"/>
          <w:sz w:val="28"/>
          <w:szCs w:val="28"/>
        </w:rPr>
      </w:pPr>
      <w:r w:rsidRPr="00C14530">
        <w:rPr>
          <w:rFonts w:ascii="Times New Roman" w:hAnsi="Times New Roman" w:cs="Times New Roman"/>
          <w:sz w:val="28"/>
          <w:szCs w:val="28"/>
        </w:rPr>
        <w:t>6.</w:t>
      </w:r>
      <w:r w:rsidR="00E85AE3" w:rsidRPr="00C14530">
        <w:rPr>
          <w:rFonts w:ascii="Times New Roman" w:hAnsi="Times New Roman" w:cs="Times New Roman"/>
          <w:sz w:val="28"/>
          <w:szCs w:val="28"/>
        </w:rPr>
        <w:t>5.</w:t>
      </w:r>
      <w:r w:rsidR="00E663FA" w:rsidRPr="00C14530">
        <w:rPr>
          <w:rFonts w:ascii="Times New Roman" w:hAnsi="Times New Roman" w:cs="Times New Roman"/>
          <w:sz w:val="28"/>
          <w:szCs w:val="28"/>
        </w:rPr>
        <w:t>5</w:t>
      </w:r>
      <w:r w:rsidR="00E85AE3" w:rsidRPr="00C14530">
        <w:rPr>
          <w:rFonts w:ascii="Times New Roman" w:hAnsi="Times New Roman" w:cs="Times New Roman"/>
          <w:sz w:val="28"/>
          <w:szCs w:val="28"/>
        </w:rPr>
        <w:t xml:space="preserve"> Организация системы гидрогеологического мониторинга должна выполнят</w:t>
      </w:r>
      <w:r w:rsidR="00E663FA" w:rsidRPr="00C14530">
        <w:rPr>
          <w:rFonts w:ascii="Times New Roman" w:hAnsi="Times New Roman" w:cs="Times New Roman"/>
          <w:sz w:val="28"/>
          <w:szCs w:val="28"/>
        </w:rPr>
        <w:t>ь</w:t>
      </w:r>
      <w:r w:rsidR="00E85AE3" w:rsidRPr="00C14530">
        <w:rPr>
          <w:rFonts w:ascii="Times New Roman" w:hAnsi="Times New Roman" w:cs="Times New Roman"/>
          <w:sz w:val="28"/>
          <w:szCs w:val="28"/>
        </w:rPr>
        <w:t xml:space="preserve">ся в соответствии с </w:t>
      </w:r>
      <w:r w:rsidR="00E663FA" w:rsidRPr="00C14530">
        <w:rPr>
          <w:rFonts w:ascii="Times New Roman" w:hAnsi="Times New Roman" w:cs="Times New Roman"/>
          <w:sz w:val="28"/>
          <w:szCs w:val="28"/>
        </w:rPr>
        <w:t>П</w:t>
      </w:r>
      <w:r w:rsidR="00E85AE3" w:rsidRPr="00C14530">
        <w:rPr>
          <w:rFonts w:ascii="Times New Roman" w:hAnsi="Times New Roman" w:cs="Times New Roman"/>
          <w:sz w:val="28"/>
          <w:szCs w:val="28"/>
        </w:rPr>
        <w:t>рограммой мониторинга.</w:t>
      </w:r>
    </w:p>
    <w:p w14:paraId="05E2A5E4" w14:textId="7FB8B357" w:rsidR="002A3127" w:rsidRDefault="002A3127" w:rsidP="00E85AE3">
      <w:pPr>
        <w:pStyle w:val="FORMATTEXT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составе П</w:t>
      </w:r>
      <w:r w:rsidR="00E85AE3" w:rsidRPr="00C14530">
        <w:rPr>
          <w:rFonts w:ascii="Times New Roman" w:hAnsi="Times New Roman" w:cs="Times New Roman"/>
          <w:sz w:val="28"/>
          <w:szCs w:val="28"/>
        </w:rPr>
        <w:t>рограммы определяются</w:t>
      </w:r>
      <w:r>
        <w:rPr>
          <w:rFonts w:ascii="Times New Roman" w:hAnsi="Times New Roman" w:cs="Times New Roman"/>
          <w:sz w:val="28"/>
          <w:szCs w:val="28"/>
        </w:rPr>
        <w:t>:</w:t>
      </w:r>
    </w:p>
    <w:p w14:paraId="67905BA5" w14:textId="0FA111B2" w:rsidR="002A3127" w:rsidRDefault="00E85AE3" w:rsidP="002A3127">
      <w:pPr>
        <w:pStyle w:val="ae"/>
        <w:numPr>
          <w:ilvl w:val="0"/>
          <w:numId w:val="9"/>
        </w:numPr>
        <w:spacing w:line="360" w:lineRule="auto"/>
        <w:ind w:left="0" w:firstLine="709"/>
        <w:jc w:val="both"/>
      </w:pPr>
      <w:r w:rsidRPr="00C14530">
        <w:t xml:space="preserve">количество </w:t>
      </w:r>
      <w:r w:rsidR="002A3127">
        <w:t>скважин и места их расположения;</w:t>
      </w:r>
      <w:r w:rsidRPr="00C14530">
        <w:t xml:space="preserve"> </w:t>
      </w:r>
    </w:p>
    <w:p w14:paraId="3123BF44" w14:textId="32615166" w:rsidR="002A3127" w:rsidRDefault="002A3127" w:rsidP="002A3127">
      <w:pPr>
        <w:pStyle w:val="ae"/>
        <w:numPr>
          <w:ilvl w:val="0"/>
          <w:numId w:val="9"/>
        </w:numPr>
        <w:spacing w:line="360" w:lineRule="auto"/>
        <w:ind w:left="0" w:firstLine="709"/>
        <w:jc w:val="both"/>
      </w:pPr>
      <w:r>
        <w:t>конструкция скважин;</w:t>
      </w:r>
    </w:p>
    <w:p w14:paraId="0482DA30" w14:textId="5C17D7EC" w:rsidR="002A3127" w:rsidRDefault="002A3127" w:rsidP="002A3127">
      <w:pPr>
        <w:pStyle w:val="ae"/>
        <w:numPr>
          <w:ilvl w:val="0"/>
          <w:numId w:val="9"/>
        </w:numPr>
        <w:spacing w:line="360" w:lineRule="auto"/>
        <w:ind w:left="0" w:firstLine="709"/>
        <w:jc w:val="both"/>
      </w:pPr>
      <w:r>
        <w:t>способы бурения;</w:t>
      </w:r>
    </w:p>
    <w:p w14:paraId="00B1B1AC" w14:textId="70FE11A5" w:rsidR="002A3127" w:rsidRDefault="003E7D13" w:rsidP="002A3127">
      <w:pPr>
        <w:pStyle w:val="ae"/>
        <w:numPr>
          <w:ilvl w:val="0"/>
          <w:numId w:val="9"/>
        </w:numPr>
        <w:spacing w:line="360" w:lineRule="auto"/>
        <w:ind w:left="0" w:firstLine="709"/>
        <w:jc w:val="both"/>
      </w:pPr>
      <w:r w:rsidRPr="00C14530">
        <w:t>описание используемых датчиков, глубины (горизонтов)</w:t>
      </w:r>
      <w:r w:rsidR="002A3127">
        <w:t xml:space="preserve"> их установки;</w:t>
      </w:r>
    </w:p>
    <w:p w14:paraId="54A02A75" w14:textId="72EDA014" w:rsidR="002A3127" w:rsidRDefault="00E85AE3" w:rsidP="002A3127">
      <w:pPr>
        <w:pStyle w:val="ae"/>
        <w:numPr>
          <w:ilvl w:val="0"/>
          <w:numId w:val="9"/>
        </w:numPr>
        <w:spacing w:line="360" w:lineRule="auto"/>
        <w:ind w:left="0" w:firstLine="709"/>
        <w:jc w:val="both"/>
      </w:pPr>
      <w:r w:rsidRPr="00C14530">
        <w:t>периодичность циклов наблюдений за У</w:t>
      </w:r>
      <w:r w:rsidR="007A648B">
        <w:t>П</w:t>
      </w:r>
      <w:r w:rsidR="002A3127">
        <w:t>В;</w:t>
      </w:r>
      <w:r w:rsidRPr="00C14530">
        <w:t xml:space="preserve"> </w:t>
      </w:r>
    </w:p>
    <w:p w14:paraId="7CB6A024" w14:textId="0169D86B" w:rsidR="00E85AE3" w:rsidRPr="00C14530" w:rsidRDefault="00E85AE3" w:rsidP="002A3127">
      <w:pPr>
        <w:pStyle w:val="ae"/>
        <w:numPr>
          <w:ilvl w:val="0"/>
          <w:numId w:val="9"/>
        </w:numPr>
        <w:spacing w:line="360" w:lineRule="auto"/>
        <w:ind w:left="0" w:firstLine="709"/>
        <w:jc w:val="both"/>
      </w:pPr>
      <w:r w:rsidRPr="00C14530">
        <w:t xml:space="preserve">продолжительность мониторинга с указанием условий его прекращения. </w:t>
      </w:r>
    </w:p>
    <w:p w14:paraId="052A83F0" w14:textId="0B7E8717" w:rsidR="00E85AE3" w:rsidRPr="00C14530" w:rsidRDefault="008E7385" w:rsidP="00E85AE3">
      <w:pPr>
        <w:pStyle w:val="FORMATTEXT0"/>
        <w:spacing w:line="360" w:lineRule="auto"/>
        <w:ind w:firstLine="709"/>
        <w:jc w:val="both"/>
        <w:rPr>
          <w:rFonts w:ascii="Times New Roman" w:hAnsi="Times New Roman" w:cs="Times New Roman"/>
          <w:sz w:val="28"/>
          <w:szCs w:val="28"/>
        </w:rPr>
      </w:pPr>
      <w:r w:rsidRPr="00C14530">
        <w:rPr>
          <w:rFonts w:ascii="Times New Roman" w:hAnsi="Times New Roman" w:cs="Times New Roman"/>
          <w:sz w:val="28"/>
          <w:szCs w:val="28"/>
        </w:rPr>
        <w:t>6.</w:t>
      </w:r>
      <w:r w:rsidR="00E85AE3" w:rsidRPr="00C14530">
        <w:rPr>
          <w:rFonts w:ascii="Times New Roman" w:hAnsi="Times New Roman" w:cs="Times New Roman"/>
          <w:sz w:val="28"/>
          <w:szCs w:val="28"/>
        </w:rPr>
        <w:t>5.</w:t>
      </w:r>
      <w:r w:rsidR="00E663FA" w:rsidRPr="00C14530">
        <w:rPr>
          <w:rFonts w:ascii="Times New Roman" w:hAnsi="Times New Roman" w:cs="Times New Roman"/>
          <w:sz w:val="28"/>
          <w:szCs w:val="28"/>
        </w:rPr>
        <w:t>6</w:t>
      </w:r>
      <w:r w:rsidR="00E85AE3" w:rsidRPr="00C14530">
        <w:rPr>
          <w:rFonts w:ascii="Times New Roman" w:hAnsi="Times New Roman" w:cs="Times New Roman"/>
          <w:sz w:val="28"/>
          <w:szCs w:val="28"/>
        </w:rPr>
        <w:t xml:space="preserve"> Методика гидрогеологических наблюдений, указанная в </w:t>
      </w:r>
      <w:r w:rsidR="00E663FA" w:rsidRPr="00C14530">
        <w:rPr>
          <w:rFonts w:ascii="Times New Roman" w:hAnsi="Times New Roman" w:cs="Times New Roman"/>
          <w:sz w:val="28"/>
          <w:szCs w:val="28"/>
        </w:rPr>
        <w:lastRenderedPageBreak/>
        <w:t>П</w:t>
      </w:r>
      <w:r w:rsidR="00E85AE3" w:rsidRPr="00C14530">
        <w:rPr>
          <w:rFonts w:ascii="Times New Roman" w:hAnsi="Times New Roman" w:cs="Times New Roman"/>
          <w:sz w:val="28"/>
          <w:szCs w:val="28"/>
        </w:rPr>
        <w:t>рограмме мониторинга, должна основываться на результатах прогнозных расчетов, выполняемых аналитическими методами в соответствии с требованиями СП 250.1325800.</w:t>
      </w:r>
    </w:p>
    <w:p w14:paraId="10DB8623" w14:textId="344FE0D1" w:rsidR="00E663FA" w:rsidRPr="00C14530" w:rsidRDefault="007A648B" w:rsidP="00E663FA">
      <w:pPr>
        <w:pStyle w:val="FORMATTEXT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6.5.7 Замеры УП</w:t>
      </w:r>
      <w:r w:rsidR="00E663FA" w:rsidRPr="00C14530">
        <w:rPr>
          <w:rFonts w:ascii="Times New Roman" w:hAnsi="Times New Roman" w:cs="Times New Roman"/>
          <w:sz w:val="28"/>
          <w:szCs w:val="28"/>
        </w:rPr>
        <w:t xml:space="preserve">В в наблюдательных скважинах должны выполняться гидрогеологической рулеткой, </w:t>
      </w:r>
      <w:proofErr w:type="spellStart"/>
      <w:r w:rsidR="00E663FA" w:rsidRPr="00C14530">
        <w:rPr>
          <w:rFonts w:ascii="Times New Roman" w:hAnsi="Times New Roman" w:cs="Times New Roman"/>
          <w:sz w:val="28"/>
          <w:szCs w:val="28"/>
        </w:rPr>
        <w:t>электроуровнем</w:t>
      </w:r>
      <w:proofErr w:type="spellEnd"/>
      <w:r w:rsidR="00E663FA" w:rsidRPr="00C14530">
        <w:rPr>
          <w:rFonts w:ascii="Times New Roman" w:hAnsi="Times New Roman" w:cs="Times New Roman"/>
          <w:sz w:val="28"/>
          <w:szCs w:val="28"/>
        </w:rPr>
        <w:t xml:space="preserve"> или автоматическим регистратором с электронной памятью. Погрешность измерений не должна превышать 3 см.</w:t>
      </w:r>
    </w:p>
    <w:p w14:paraId="4B142F3B" w14:textId="72E35713" w:rsidR="00E85AE3" w:rsidRPr="00C14530" w:rsidRDefault="008E7385" w:rsidP="00E85AE3">
      <w:pPr>
        <w:pStyle w:val="FORMATTEXT0"/>
        <w:spacing w:line="360" w:lineRule="auto"/>
        <w:ind w:firstLine="709"/>
        <w:jc w:val="both"/>
        <w:rPr>
          <w:rFonts w:ascii="Times New Roman" w:hAnsi="Times New Roman" w:cs="Times New Roman"/>
          <w:sz w:val="28"/>
          <w:szCs w:val="28"/>
        </w:rPr>
      </w:pPr>
      <w:r w:rsidRPr="00C14530">
        <w:rPr>
          <w:rFonts w:ascii="Times New Roman" w:hAnsi="Times New Roman" w:cs="Times New Roman"/>
          <w:sz w:val="28"/>
          <w:szCs w:val="28"/>
        </w:rPr>
        <w:t>6.</w:t>
      </w:r>
      <w:r w:rsidR="00E85AE3" w:rsidRPr="00C14530">
        <w:rPr>
          <w:rFonts w:ascii="Times New Roman" w:hAnsi="Times New Roman" w:cs="Times New Roman"/>
          <w:sz w:val="28"/>
          <w:szCs w:val="28"/>
        </w:rPr>
        <w:t>5.</w:t>
      </w:r>
      <w:r w:rsidR="00E663FA" w:rsidRPr="00C14530">
        <w:rPr>
          <w:rFonts w:ascii="Times New Roman" w:hAnsi="Times New Roman" w:cs="Times New Roman"/>
          <w:sz w:val="28"/>
          <w:szCs w:val="28"/>
        </w:rPr>
        <w:t>8</w:t>
      </w:r>
      <w:r w:rsidR="00E85AE3" w:rsidRPr="00C14530">
        <w:rPr>
          <w:rFonts w:ascii="Times New Roman" w:hAnsi="Times New Roman" w:cs="Times New Roman"/>
          <w:sz w:val="28"/>
          <w:szCs w:val="28"/>
        </w:rPr>
        <w:t xml:space="preserve"> Проверка работоспособности и конструктивной целостности наблюдательных скважин должна </w:t>
      </w:r>
      <w:proofErr w:type="gramStart"/>
      <w:r w:rsidR="00E85AE3" w:rsidRPr="00C14530">
        <w:rPr>
          <w:rFonts w:ascii="Times New Roman" w:hAnsi="Times New Roman" w:cs="Times New Roman"/>
          <w:sz w:val="28"/>
          <w:szCs w:val="28"/>
        </w:rPr>
        <w:t>проводится</w:t>
      </w:r>
      <w:proofErr w:type="gramEnd"/>
      <w:r w:rsidR="00E85AE3" w:rsidRPr="00C14530">
        <w:rPr>
          <w:rFonts w:ascii="Times New Roman" w:hAnsi="Times New Roman" w:cs="Times New Roman"/>
          <w:sz w:val="28"/>
          <w:szCs w:val="28"/>
        </w:rPr>
        <w:t xml:space="preserve"> не реже 2 раз в год. В случае выхода скважин из строя рядом следует изготовить новую скважину с теми</w:t>
      </w:r>
      <w:r w:rsidR="00E85AE3" w:rsidRPr="00C14530">
        <w:t xml:space="preserve"> </w:t>
      </w:r>
      <w:r w:rsidR="00E85AE3" w:rsidRPr="00C14530">
        <w:rPr>
          <w:rFonts w:ascii="Times New Roman" w:hAnsi="Times New Roman" w:cs="Times New Roman"/>
          <w:sz w:val="28"/>
          <w:szCs w:val="28"/>
        </w:rPr>
        <w:t>же конструктивными параметрами и интервалом установки фильтра.</w:t>
      </w:r>
    </w:p>
    <w:p w14:paraId="6064C83E" w14:textId="0365A216" w:rsidR="00E85AE3" w:rsidRPr="00C14530" w:rsidRDefault="008E7385" w:rsidP="00E85AE3">
      <w:pPr>
        <w:pStyle w:val="FORMATTEXT0"/>
        <w:spacing w:line="360" w:lineRule="auto"/>
        <w:ind w:firstLine="709"/>
        <w:jc w:val="both"/>
        <w:rPr>
          <w:rFonts w:ascii="Times New Roman" w:hAnsi="Times New Roman" w:cs="Times New Roman"/>
          <w:sz w:val="28"/>
          <w:szCs w:val="28"/>
        </w:rPr>
      </w:pPr>
      <w:r w:rsidRPr="00C14530">
        <w:rPr>
          <w:rFonts w:ascii="Times New Roman" w:hAnsi="Times New Roman" w:cs="Times New Roman"/>
          <w:sz w:val="28"/>
          <w:szCs w:val="28"/>
        </w:rPr>
        <w:t>6.</w:t>
      </w:r>
      <w:r w:rsidR="00E85AE3" w:rsidRPr="00C14530">
        <w:rPr>
          <w:rFonts w:ascii="Times New Roman" w:hAnsi="Times New Roman" w:cs="Times New Roman"/>
          <w:sz w:val="28"/>
          <w:szCs w:val="28"/>
        </w:rPr>
        <w:t>5.</w:t>
      </w:r>
      <w:r w:rsidR="00E663FA" w:rsidRPr="00C14530">
        <w:rPr>
          <w:rFonts w:ascii="Times New Roman" w:hAnsi="Times New Roman" w:cs="Times New Roman"/>
          <w:sz w:val="28"/>
          <w:szCs w:val="28"/>
        </w:rPr>
        <w:t>9</w:t>
      </w:r>
      <w:proofErr w:type="gramStart"/>
      <w:r w:rsidR="00E85AE3" w:rsidRPr="00C14530">
        <w:rPr>
          <w:rFonts w:ascii="Times New Roman" w:hAnsi="Times New Roman" w:cs="Times New Roman"/>
          <w:sz w:val="28"/>
          <w:szCs w:val="28"/>
        </w:rPr>
        <w:t xml:space="preserve"> П</w:t>
      </w:r>
      <w:proofErr w:type="gramEnd"/>
      <w:r w:rsidR="00E85AE3" w:rsidRPr="00C14530">
        <w:rPr>
          <w:rFonts w:ascii="Times New Roman" w:hAnsi="Times New Roman" w:cs="Times New Roman"/>
          <w:sz w:val="28"/>
          <w:szCs w:val="28"/>
        </w:rPr>
        <w:t>ри наблюдениях за изменениями уровней (напоров) нескольких водоносных горизонтов, следует организовать кусты наблюдательных скважин, в которых каждая скважина обслуживает соответствующий горизонт.</w:t>
      </w:r>
    </w:p>
    <w:p w14:paraId="1562DC40" w14:textId="473D1607" w:rsidR="00E85AE3" w:rsidRPr="00C14530" w:rsidRDefault="008E7385" w:rsidP="008B1C89">
      <w:pPr>
        <w:pStyle w:val="FORMATTEXT0"/>
        <w:spacing w:line="360" w:lineRule="auto"/>
        <w:ind w:firstLine="709"/>
        <w:jc w:val="both"/>
        <w:rPr>
          <w:rFonts w:ascii="Times New Roman" w:hAnsi="Times New Roman" w:cs="Times New Roman"/>
          <w:sz w:val="28"/>
          <w:szCs w:val="28"/>
        </w:rPr>
      </w:pPr>
      <w:r w:rsidRPr="00C14530">
        <w:rPr>
          <w:rFonts w:ascii="Times New Roman" w:hAnsi="Times New Roman" w:cs="Times New Roman"/>
          <w:sz w:val="28"/>
          <w:szCs w:val="28"/>
        </w:rPr>
        <w:t>6.</w:t>
      </w:r>
      <w:r w:rsidR="00E85AE3" w:rsidRPr="00C14530">
        <w:rPr>
          <w:rFonts w:ascii="Times New Roman" w:hAnsi="Times New Roman" w:cs="Times New Roman"/>
          <w:sz w:val="28"/>
          <w:szCs w:val="28"/>
        </w:rPr>
        <w:t>5.1</w:t>
      </w:r>
      <w:r w:rsidR="00E663FA" w:rsidRPr="00C14530">
        <w:rPr>
          <w:rFonts w:ascii="Times New Roman" w:hAnsi="Times New Roman" w:cs="Times New Roman"/>
          <w:sz w:val="28"/>
          <w:szCs w:val="28"/>
        </w:rPr>
        <w:t>0</w:t>
      </w:r>
      <w:proofErr w:type="gramStart"/>
      <w:r w:rsidR="00E85AE3" w:rsidRPr="00C14530">
        <w:rPr>
          <w:rFonts w:ascii="Times New Roman" w:hAnsi="Times New Roman" w:cs="Times New Roman"/>
          <w:sz w:val="28"/>
          <w:szCs w:val="28"/>
        </w:rPr>
        <w:t xml:space="preserve"> П</w:t>
      </w:r>
      <w:proofErr w:type="gramEnd"/>
      <w:r w:rsidR="00E85AE3" w:rsidRPr="00C14530">
        <w:rPr>
          <w:rFonts w:ascii="Times New Roman" w:hAnsi="Times New Roman" w:cs="Times New Roman"/>
          <w:sz w:val="28"/>
          <w:szCs w:val="28"/>
        </w:rPr>
        <w:t xml:space="preserve">ри осуществлении гидрогеологического мониторинга целесообразно определять температуру и состав </w:t>
      </w:r>
      <w:r w:rsidR="00E663FA" w:rsidRPr="00C14530">
        <w:rPr>
          <w:rFonts w:ascii="Times New Roman" w:hAnsi="Times New Roman" w:cs="Times New Roman"/>
          <w:sz w:val="28"/>
          <w:szCs w:val="28"/>
        </w:rPr>
        <w:t>грунтовых</w:t>
      </w:r>
      <w:r w:rsidR="00E85AE3" w:rsidRPr="00C14530">
        <w:rPr>
          <w:rFonts w:ascii="Times New Roman" w:hAnsi="Times New Roman" w:cs="Times New Roman"/>
          <w:sz w:val="28"/>
          <w:szCs w:val="28"/>
        </w:rPr>
        <w:t xml:space="preserve"> вод, что позволит определить причину отклонения замеренных У</w:t>
      </w:r>
      <w:r w:rsidR="007A648B">
        <w:rPr>
          <w:rFonts w:ascii="Times New Roman" w:hAnsi="Times New Roman" w:cs="Times New Roman"/>
          <w:sz w:val="28"/>
          <w:szCs w:val="28"/>
        </w:rPr>
        <w:t>П</w:t>
      </w:r>
      <w:r w:rsidR="00E85AE3" w:rsidRPr="00C14530">
        <w:rPr>
          <w:rFonts w:ascii="Times New Roman" w:hAnsi="Times New Roman" w:cs="Times New Roman"/>
          <w:sz w:val="28"/>
          <w:szCs w:val="28"/>
        </w:rPr>
        <w:t>В от прогнозных значений в связи возможными утечками из</w:t>
      </w:r>
      <w:r w:rsidR="007B3CA9" w:rsidRPr="00C14530">
        <w:rPr>
          <w:rFonts w:ascii="Times New Roman" w:hAnsi="Times New Roman" w:cs="Times New Roman"/>
          <w:sz w:val="28"/>
          <w:szCs w:val="28"/>
        </w:rPr>
        <w:t xml:space="preserve"> </w:t>
      </w:r>
      <w:proofErr w:type="spellStart"/>
      <w:r w:rsidR="007B3CA9" w:rsidRPr="00C14530">
        <w:rPr>
          <w:rFonts w:ascii="Times New Roman" w:hAnsi="Times New Roman" w:cs="Times New Roman"/>
          <w:sz w:val="28"/>
          <w:szCs w:val="28"/>
        </w:rPr>
        <w:t>водонесущих</w:t>
      </w:r>
      <w:proofErr w:type="spellEnd"/>
      <w:r w:rsidR="00E85AE3" w:rsidRPr="00C14530">
        <w:rPr>
          <w:rFonts w:ascii="Times New Roman" w:hAnsi="Times New Roman" w:cs="Times New Roman"/>
          <w:sz w:val="28"/>
          <w:szCs w:val="28"/>
        </w:rPr>
        <w:t xml:space="preserve"> коммуникаций.</w:t>
      </w:r>
    </w:p>
    <w:p w14:paraId="30CCDB58" w14:textId="57FD17C5" w:rsidR="00E85AE3" w:rsidRPr="00C14530" w:rsidRDefault="008E7385" w:rsidP="00E85AE3">
      <w:pPr>
        <w:pStyle w:val="FORMATTEXT0"/>
        <w:spacing w:line="360" w:lineRule="auto"/>
        <w:ind w:firstLine="709"/>
        <w:jc w:val="both"/>
        <w:rPr>
          <w:rFonts w:ascii="Times New Roman" w:hAnsi="Times New Roman" w:cs="Times New Roman"/>
          <w:sz w:val="28"/>
          <w:szCs w:val="28"/>
        </w:rPr>
      </w:pPr>
      <w:r w:rsidRPr="00C14530">
        <w:rPr>
          <w:rFonts w:ascii="Times New Roman" w:hAnsi="Times New Roman" w:cs="Times New Roman"/>
          <w:sz w:val="28"/>
          <w:szCs w:val="28"/>
        </w:rPr>
        <w:t>6.</w:t>
      </w:r>
      <w:r w:rsidR="00E85AE3" w:rsidRPr="00C14530">
        <w:rPr>
          <w:rFonts w:ascii="Times New Roman" w:hAnsi="Times New Roman" w:cs="Times New Roman"/>
          <w:sz w:val="28"/>
          <w:szCs w:val="28"/>
        </w:rPr>
        <w:t>5.1</w:t>
      </w:r>
      <w:r w:rsidR="003E7D13" w:rsidRPr="00C14530">
        <w:rPr>
          <w:rFonts w:ascii="Times New Roman" w:hAnsi="Times New Roman" w:cs="Times New Roman"/>
          <w:sz w:val="28"/>
          <w:szCs w:val="28"/>
        </w:rPr>
        <w:t>1</w:t>
      </w:r>
      <w:proofErr w:type="gramStart"/>
      <w:r w:rsidR="00E85AE3" w:rsidRPr="00C14530">
        <w:rPr>
          <w:rFonts w:ascii="Times New Roman" w:hAnsi="Times New Roman" w:cs="Times New Roman"/>
          <w:sz w:val="28"/>
          <w:szCs w:val="28"/>
        </w:rPr>
        <w:t xml:space="preserve"> </w:t>
      </w:r>
      <w:r w:rsidR="003E7D13" w:rsidRPr="00C14530">
        <w:rPr>
          <w:rFonts w:ascii="Times New Roman" w:hAnsi="Times New Roman" w:cs="Times New Roman"/>
          <w:sz w:val="28"/>
          <w:szCs w:val="28"/>
        </w:rPr>
        <w:t>П</w:t>
      </w:r>
      <w:proofErr w:type="gramEnd"/>
      <w:r w:rsidR="003E7D13" w:rsidRPr="00C14530">
        <w:rPr>
          <w:rFonts w:ascii="Times New Roman" w:hAnsi="Times New Roman" w:cs="Times New Roman"/>
          <w:sz w:val="28"/>
          <w:szCs w:val="28"/>
        </w:rPr>
        <w:t>ри автоматизированной системе гидрогеологического контроля</w:t>
      </w:r>
      <w:r w:rsidR="00E85AE3" w:rsidRPr="00C14530">
        <w:rPr>
          <w:rFonts w:ascii="Times New Roman" w:hAnsi="Times New Roman" w:cs="Times New Roman"/>
          <w:sz w:val="28"/>
          <w:szCs w:val="28"/>
        </w:rPr>
        <w:t xml:space="preserve"> измерительн</w:t>
      </w:r>
      <w:r w:rsidR="003E7D13" w:rsidRPr="00C14530">
        <w:rPr>
          <w:rFonts w:ascii="Times New Roman" w:hAnsi="Times New Roman" w:cs="Times New Roman"/>
          <w:sz w:val="28"/>
          <w:szCs w:val="28"/>
        </w:rPr>
        <w:t>ая</w:t>
      </w:r>
      <w:r w:rsidR="00E85AE3" w:rsidRPr="00C14530">
        <w:rPr>
          <w:rFonts w:ascii="Times New Roman" w:hAnsi="Times New Roman" w:cs="Times New Roman"/>
          <w:sz w:val="28"/>
          <w:szCs w:val="28"/>
        </w:rPr>
        <w:t xml:space="preserve"> сет</w:t>
      </w:r>
      <w:r w:rsidR="003E7D13" w:rsidRPr="00C14530">
        <w:rPr>
          <w:rFonts w:ascii="Times New Roman" w:hAnsi="Times New Roman" w:cs="Times New Roman"/>
          <w:sz w:val="28"/>
          <w:szCs w:val="28"/>
        </w:rPr>
        <w:t>ь должна состоять</w:t>
      </w:r>
      <w:r w:rsidR="00E85AE3" w:rsidRPr="00C14530">
        <w:rPr>
          <w:rFonts w:ascii="Times New Roman" w:hAnsi="Times New Roman" w:cs="Times New Roman"/>
          <w:sz w:val="28"/>
          <w:szCs w:val="28"/>
        </w:rPr>
        <w:t xml:space="preserve"> из наблюдательных скважин, оборудованных системой датчиков </w:t>
      </w:r>
      <w:r w:rsidRPr="00C14530">
        <w:rPr>
          <w:rFonts w:ascii="Times New Roman" w:hAnsi="Times New Roman" w:cs="Times New Roman"/>
          <w:sz w:val="28"/>
          <w:szCs w:val="28"/>
        </w:rPr>
        <w:t xml:space="preserve">уровня и </w:t>
      </w:r>
      <w:r w:rsidR="00E85AE3" w:rsidRPr="00C14530">
        <w:rPr>
          <w:rFonts w:ascii="Times New Roman" w:hAnsi="Times New Roman" w:cs="Times New Roman"/>
          <w:sz w:val="28"/>
          <w:szCs w:val="28"/>
        </w:rPr>
        <w:t>гидростатического (порового) давления.</w:t>
      </w:r>
    </w:p>
    <w:p w14:paraId="2BBFB758" w14:textId="1F478C6F" w:rsidR="00292B75" w:rsidRDefault="00292B75" w:rsidP="00292B75">
      <w:pPr>
        <w:pStyle w:val="FORMATTEXT0"/>
        <w:spacing w:line="360" w:lineRule="auto"/>
        <w:ind w:firstLine="709"/>
        <w:jc w:val="both"/>
        <w:rPr>
          <w:rFonts w:ascii="Times New Roman" w:hAnsi="Times New Roman" w:cs="Times New Roman"/>
          <w:sz w:val="28"/>
          <w:szCs w:val="28"/>
        </w:rPr>
      </w:pPr>
      <w:r w:rsidRPr="00C14530">
        <w:rPr>
          <w:rFonts w:ascii="Times New Roman" w:hAnsi="Times New Roman" w:cs="Times New Roman"/>
          <w:sz w:val="28"/>
          <w:szCs w:val="28"/>
        </w:rPr>
        <w:t xml:space="preserve">Автоматизация мониторинга предполагает автоматическое снятие показаний с датчиков с заданной </w:t>
      </w:r>
      <w:r w:rsidRPr="00292B75">
        <w:rPr>
          <w:rFonts w:ascii="Times New Roman" w:hAnsi="Times New Roman" w:cs="Times New Roman"/>
          <w:sz w:val="28"/>
          <w:szCs w:val="28"/>
        </w:rPr>
        <w:t xml:space="preserve">последовательностью и </w:t>
      </w:r>
      <w:r w:rsidRPr="00C14530">
        <w:rPr>
          <w:rFonts w:ascii="Times New Roman" w:hAnsi="Times New Roman" w:cs="Times New Roman"/>
          <w:sz w:val="28"/>
          <w:szCs w:val="28"/>
        </w:rPr>
        <w:t>частотой</w:t>
      </w:r>
      <w:r w:rsidRPr="00292B75">
        <w:rPr>
          <w:rFonts w:ascii="Times New Roman" w:hAnsi="Times New Roman" w:cs="Times New Roman"/>
          <w:sz w:val="28"/>
          <w:szCs w:val="28"/>
        </w:rPr>
        <w:t>,</w:t>
      </w:r>
      <w:r>
        <w:rPr>
          <w:rFonts w:ascii="Times New Roman" w:hAnsi="Times New Roman" w:cs="Times New Roman"/>
          <w:sz w:val="28"/>
          <w:szCs w:val="28"/>
        </w:rPr>
        <w:t xml:space="preserve"> </w:t>
      </w:r>
      <w:r w:rsidRPr="00C14530">
        <w:rPr>
          <w:rFonts w:ascii="Times New Roman" w:hAnsi="Times New Roman" w:cs="Times New Roman"/>
          <w:sz w:val="28"/>
          <w:szCs w:val="28"/>
        </w:rPr>
        <w:t>передач</w:t>
      </w:r>
      <w:r w:rsidRPr="00292B75">
        <w:rPr>
          <w:rFonts w:ascii="Times New Roman" w:hAnsi="Times New Roman" w:cs="Times New Roman"/>
          <w:sz w:val="28"/>
          <w:szCs w:val="28"/>
        </w:rPr>
        <w:t>у</w:t>
      </w:r>
      <w:r w:rsidRPr="00C14530">
        <w:rPr>
          <w:rFonts w:ascii="Times New Roman" w:hAnsi="Times New Roman" w:cs="Times New Roman"/>
          <w:sz w:val="28"/>
          <w:szCs w:val="28"/>
        </w:rPr>
        <w:t xml:space="preserve"> </w:t>
      </w:r>
      <w:r>
        <w:rPr>
          <w:rFonts w:ascii="Times New Roman" w:hAnsi="Times New Roman" w:cs="Times New Roman"/>
          <w:sz w:val="28"/>
          <w:szCs w:val="28"/>
        </w:rPr>
        <w:t>на удалённый сервер для</w:t>
      </w:r>
      <w:r w:rsidRPr="00C14530">
        <w:rPr>
          <w:rFonts w:ascii="Times New Roman" w:hAnsi="Times New Roman" w:cs="Times New Roman"/>
          <w:sz w:val="28"/>
          <w:szCs w:val="28"/>
        </w:rPr>
        <w:t xml:space="preserve"> </w:t>
      </w:r>
      <w:r w:rsidRPr="00292B75">
        <w:rPr>
          <w:rFonts w:ascii="Times New Roman" w:hAnsi="Times New Roman" w:cs="Times New Roman"/>
          <w:sz w:val="28"/>
          <w:szCs w:val="28"/>
        </w:rPr>
        <w:t xml:space="preserve">преобразования, </w:t>
      </w:r>
      <w:r w:rsidRPr="00C14530">
        <w:rPr>
          <w:rFonts w:ascii="Times New Roman" w:hAnsi="Times New Roman" w:cs="Times New Roman"/>
          <w:sz w:val="28"/>
          <w:szCs w:val="28"/>
        </w:rPr>
        <w:t xml:space="preserve">обработки </w:t>
      </w:r>
      <w:r w:rsidRPr="00292B75">
        <w:rPr>
          <w:rFonts w:ascii="Times New Roman" w:hAnsi="Times New Roman" w:cs="Times New Roman"/>
          <w:sz w:val="28"/>
          <w:szCs w:val="28"/>
        </w:rPr>
        <w:t>и регистрации</w:t>
      </w:r>
      <w:r w:rsidRPr="00C14530">
        <w:rPr>
          <w:rFonts w:ascii="Times New Roman" w:hAnsi="Times New Roman" w:cs="Times New Roman"/>
          <w:sz w:val="28"/>
          <w:szCs w:val="28"/>
        </w:rPr>
        <w:t>.</w:t>
      </w:r>
    </w:p>
    <w:p w14:paraId="042E9007" w14:textId="77777777" w:rsidR="00BA1B1A" w:rsidRPr="00BD76FD" w:rsidRDefault="00B64122" w:rsidP="00B64122">
      <w:pPr>
        <w:spacing w:line="360" w:lineRule="auto"/>
        <w:ind w:firstLine="709"/>
        <w:jc w:val="both"/>
        <w:rPr>
          <w:rFonts w:eastAsiaTheme="minorEastAsia"/>
          <w:szCs w:val="28"/>
        </w:rPr>
      </w:pPr>
      <w:r w:rsidRPr="00BD76FD">
        <w:rPr>
          <w:szCs w:val="28"/>
        </w:rPr>
        <w:t xml:space="preserve">6.5.12 </w:t>
      </w:r>
      <w:r w:rsidRPr="00BD76FD">
        <w:rPr>
          <w:rFonts w:eastAsiaTheme="minorEastAsia"/>
          <w:szCs w:val="28"/>
        </w:rPr>
        <w:t xml:space="preserve">Частота наблюдений должна </w:t>
      </w:r>
      <w:r w:rsidR="00BA1B1A" w:rsidRPr="00BD76FD">
        <w:rPr>
          <w:rFonts w:eastAsiaTheme="minorEastAsia"/>
          <w:szCs w:val="28"/>
        </w:rPr>
        <w:t>назначаться исходя из возможности контроля существенных изменений режима подземных вод под воздействием природных или техногенных факторов.</w:t>
      </w:r>
    </w:p>
    <w:p w14:paraId="6B0E52DF" w14:textId="35678C9E" w:rsidR="00B64122" w:rsidRPr="00DF6BC1" w:rsidRDefault="00B64122" w:rsidP="00B64122">
      <w:pPr>
        <w:spacing w:line="360" w:lineRule="auto"/>
        <w:ind w:firstLine="709"/>
        <w:jc w:val="both"/>
        <w:rPr>
          <w:rFonts w:eastAsiaTheme="minorEastAsia"/>
          <w:szCs w:val="28"/>
        </w:rPr>
      </w:pPr>
      <w:r w:rsidRPr="00BD76FD">
        <w:rPr>
          <w:rFonts w:eastAsiaTheme="minorEastAsia"/>
          <w:szCs w:val="28"/>
        </w:rPr>
        <w:lastRenderedPageBreak/>
        <w:t xml:space="preserve">Замеры уровней воды в межень </w:t>
      </w:r>
      <w:r w:rsidR="00BA1B1A" w:rsidRPr="00BD76FD">
        <w:rPr>
          <w:rFonts w:eastAsiaTheme="minorEastAsia"/>
          <w:szCs w:val="28"/>
        </w:rPr>
        <w:t>следует проводить</w:t>
      </w:r>
      <w:r w:rsidRPr="00BD76FD">
        <w:rPr>
          <w:rFonts w:eastAsiaTheme="minorEastAsia"/>
          <w:szCs w:val="28"/>
        </w:rPr>
        <w:t xml:space="preserve"> через 5-10 дней. В периоды паводков, снеготаяния, ливневых или продолжите</w:t>
      </w:r>
      <w:r w:rsidR="006D4CD5">
        <w:rPr>
          <w:rFonts w:eastAsiaTheme="minorEastAsia"/>
          <w:szCs w:val="28"/>
        </w:rPr>
        <w:t>льных дождей замеры уровня воды</w:t>
      </w:r>
      <w:r w:rsidRPr="00BD76FD">
        <w:rPr>
          <w:rFonts w:eastAsiaTheme="minorEastAsia"/>
          <w:szCs w:val="28"/>
        </w:rPr>
        <w:t xml:space="preserve"> в карстовых областях, на участках с неглубоким </w:t>
      </w:r>
      <w:r w:rsidR="006D4CD5">
        <w:rPr>
          <w:rFonts w:eastAsiaTheme="minorEastAsia"/>
          <w:szCs w:val="28"/>
        </w:rPr>
        <w:t>залеганием уровня грунтовых вод</w:t>
      </w:r>
      <w:r w:rsidRPr="00BD76FD">
        <w:rPr>
          <w:rFonts w:eastAsiaTheme="minorEastAsia"/>
          <w:szCs w:val="28"/>
        </w:rPr>
        <w:t xml:space="preserve"> </w:t>
      </w:r>
      <w:r w:rsidR="00BA1B1A" w:rsidRPr="00BD76FD">
        <w:rPr>
          <w:rFonts w:eastAsiaTheme="minorEastAsia"/>
          <w:szCs w:val="28"/>
        </w:rPr>
        <w:t>следует проводить</w:t>
      </w:r>
      <w:r w:rsidRPr="00BD76FD">
        <w:rPr>
          <w:rFonts w:eastAsiaTheme="minorEastAsia"/>
          <w:szCs w:val="28"/>
        </w:rPr>
        <w:t xml:space="preserve"> ежедневно до </w:t>
      </w:r>
      <w:r w:rsidR="00BA1B1A" w:rsidRPr="00BD76FD">
        <w:rPr>
          <w:rFonts w:eastAsiaTheme="minorEastAsia"/>
          <w:szCs w:val="28"/>
        </w:rPr>
        <w:t>прекращения влияния факторов, влияющих на</w:t>
      </w:r>
      <w:r w:rsidRPr="00BD76FD">
        <w:rPr>
          <w:rFonts w:eastAsiaTheme="minorEastAsia"/>
          <w:szCs w:val="28"/>
        </w:rPr>
        <w:t xml:space="preserve"> изменения </w:t>
      </w:r>
      <w:r w:rsidR="006D4CD5">
        <w:rPr>
          <w:rFonts w:eastAsiaTheme="minorEastAsia"/>
          <w:szCs w:val="28"/>
        </w:rPr>
        <w:t>УПВ</w:t>
      </w:r>
      <w:r w:rsidRPr="00BD76FD">
        <w:rPr>
          <w:rFonts w:eastAsiaTheme="minorEastAsia"/>
          <w:szCs w:val="28"/>
        </w:rPr>
        <w:t>.</w:t>
      </w:r>
      <w:r w:rsidRPr="00DF6BC1">
        <w:rPr>
          <w:rFonts w:eastAsiaTheme="minorEastAsia"/>
          <w:szCs w:val="28"/>
        </w:rPr>
        <w:t xml:space="preserve"> </w:t>
      </w:r>
    </w:p>
    <w:p w14:paraId="64371983" w14:textId="0C2B4419" w:rsidR="007B3CA9" w:rsidRPr="00C14530" w:rsidRDefault="007B3CA9" w:rsidP="007B3CA9">
      <w:pPr>
        <w:pStyle w:val="FORMATTEXT0"/>
        <w:spacing w:line="360" w:lineRule="auto"/>
        <w:ind w:firstLine="709"/>
        <w:jc w:val="both"/>
        <w:rPr>
          <w:rFonts w:ascii="Times New Roman" w:hAnsi="Times New Roman" w:cs="Times New Roman"/>
          <w:sz w:val="28"/>
          <w:szCs w:val="28"/>
        </w:rPr>
      </w:pPr>
      <w:r w:rsidRPr="00C14530">
        <w:rPr>
          <w:rFonts w:ascii="Times New Roman" w:hAnsi="Times New Roman" w:cs="Times New Roman"/>
          <w:sz w:val="28"/>
          <w:szCs w:val="28"/>
        </w:rPr>
        <w:t>6.5.1</w:t>
      </w:r>
      <w:r w:rsidR="00BD76FD">
        <w:rPr>
          <w:rFonts w:ascii="Times New Roman" w:hAnsi="Times New Roman" w:cs="Times New Roman"/>
          <w:sz w:val="28"/>
          <w:szCs w:val="28"/>
        </w:rPr>
        <w:t>3</w:t>
      </w:r>
      <w:proofErr w:type="gramStart"/>
      <w:r w:rsidRPr="00C14530">
        <w:rPr>
          <w:rFonts w:ascii="Times New Roman" w:hAnsi="Times New Roman" w:cs="Times New Roman"/>
          <w:sz w:val="28"/>
          <w:szCs w:val="28"/>
        </w:rPr>
        <w:t xml:space="preserve"> В</w:t>
      </w:r>
      <w:proofErr w:type="gramEnd"/>
      <w:r w:rsidRPr="00C14530">
        <w:rPr>
          <w:rFonts w:ascii="Times New Roman" w:hAnsi="Times New Roman" w:cs="Times New Roman"/>
          <w:sz w:val="28"/>
          <w:szCs w:val="28"/>
        </w:rPr>
        <w:t xml:space="preserve"> отчетной документации по результатам гидрогеологических наблюдений в том числе должны приводиться: </w:t>
      </w:r>
    </w:p>
    <w:p w14:paraId="121B41E2" w14:textId="077E5E2A" w:rsidR="007B3CA9" w:rsidRPr="00C14530" w:rsidRDefault="007A648B" w:rsidP="00AD690B">
      <w:pPr>
        <w:pStyle w:val="ae"/>
        <w:numPr>
          <w:ilvl w:val="0"/>
          <w:numId w:val="9"/>
        </w:numPr>
        <w:spacing w:line="360" w:lineRule="auto"/>
        <w:ind w:left="0" w:firstLine="709"/>
        <w:jc w:val="both"/>
      </w:pPr>
      <w:r>
        <w:t>графики изменения УП</w:t>
      </w:r>
      <w:r w:rsidR="007B3CA9" w:rsidRPr="00C14530">
        <w:t xml:space="preserve">В во времени; </w:t>
      </w:r>
    </w:p>
    <w:p w14:paraId="2802EE98" w14:textId="12B74E18" w:rsidR="007B3CA9" w:rsidRPr="00C14530" w:rsidRDefault="007B3CA9" w:rsidP="00AD690B">
      <w:pPr>
        <w:pStyle w:val="ae"/>
        <w:numPr>
          <w:ilvl w:val="0"/>
          <w:numId w:val="9"/>
        </w:numPr>
        <w:spacing w:line="360" w:lineRule="auto"/>
        <w:ind w:left="0" w:firstLine="709"/>
        <w:jc w:val="both"/>
      </w:pPr>
      <w:r w:rsidRPr="00C14530">
        <w:t>анализ и оценк</w:t>
      </w:r>
      <w:r w:rsidR="007A648B">
        <w:t>а причин, вызвавших изменения УП</w:t>
      </w:r>
      <w:r w:rsidRPr="00C14530">
        <w:t xml:space="preserve">В; </w:t>
      </w:r>
    </w:p>
    <w:p w14:paraId="0AD654E1" w14:textId="1271395C" w:rsidR="007B3CA9" w:rsidRPr="00C14530" w:rsidRDefault="007B3CA9" w:rsidP="00AD690B">
      <w:pPr>
        <w:pStyle w:val="ae"/>
        <w:numPr>
          <w:ilvl w:val="0"/>
          <w:numId w:val="9"/>
        </w:numPr>
        <w:spacing w:line="360" w:lineRule="auto"/>
        <w:ind w:left="0" w:firstLine="709"/>
        <w:jc w:val="both"/>
      </w:pPr>
      <w:r w:rsidRPr="00C14530">
        <w:t>выводы по результатам наблюдений;</w:t>
      </w:r>
    </w:p>
    <w:p w14:paraId="145545F1" w14:textId="7A7EDE3E" w:rsidR="007B3CA9" w:rsidRPr="00C14530" w:rsidRDefault="007B3CA9" w:rsidP="00AD690B">
      <w:pPr>
        <w:pStyle w:val="ae"/>
        <w:numPr>
          <w:ilvl w:val="0"/>
          <w:numId w:val="9"/>
        </w:numPr>
        <w:spacing w:line="360" w:lineRule="auto"/>
        <w:ind w:left="0" w:firstLine="709"/>
        <w:jc w:val="both"/>
      </w:pPr>
      <w:r w:rsidRPr="00C14530">
        <w:t>рекомендации по сохранению работоспособности наблюдательных скважин.</w:t>
      </w:r>
    </w:p>
    <w:p w14:paraId="6DC304AE" w14:textId="77777777" w:rsidR="006D4CD5" w:rsidRDefault="006D4CD5" w:rsidP="00E85AE3">
      <w:pPr>
        <w:pStyle w:val="ae"/>
        <w:spacing w:line="360" w:lineRule="auto"/>
        <w:ind w:left="0" w:firstLine="567"/>
        <w:jc w:val="both"/>
      </w:pPr>
    </w:p>
    <w:p w14:paraId="25FE4C36" w14:textId="77777777" w:rsidR="0013002E" w:rsidRPr="00C14530" w:rsidRDefault="0013002E" w:rsidP="000F5532">
      <w:pPr>
        <w:pStyle w:val="FORMATTEXT0"/>
        <w:spacing w:line="360" w:lineRule="auto"/>
        <w:ind w:firstLine="709"/>
        <w:jc w:val="both"/>
        <w:rPr>
          <w:rFonts w:ascii="Times New Roman" w:hAnsi="Times New Roman" w:cs="Times New Roman"/>
          <w:b/>
          <w:sz w:val="28"/>
          <w:szCs w:val="28"/>
        </w:rPr>
      </w:pPr>
      <w:r w:rsidRPr="00C14530">
        <w:rPr>
          <w:rFonts w:ascii="Times New Roman" w:hAnsi="Times New Roman" w:cs="Times New Roman"/>
          <w:b/>
          <w:sz w:val="28"/>
          <w:szCs w:val="28"/>
        </w:rPr>
        <w:t>6.6 Температурные методы</w:t>
      </w:r>
    </w:p>
    <w:p w14:paraId="27BE8870" w14:textId="637F32DC" w:rsidR="0013002E" w:rsidRPr="00C14530" w:rsidRDefault="0013002E" w:rsidP="000F5532">
      <w:pPr>
        <w:pStyle w:val="FORMATTEXT0"/>
        <w:spacing w:line="360" w:lineRule="auto"/>
        <w:ind w:firstLine="709"/>
        <w:jc w:val="both"/>
        <w:rPr>
          <w:rFonts w:ascii="Times New Roman" w:hAnsi="Times New Roman" w:cs="Times New Roman"/>
          <w:sz w:val="28"/>
          <w:szCs w:val="28"/>
        </w:rPr>
      </w:pPr>
      <w:r w:rsidRPr="00C14530">
        <w:rPr>
          <w:rFonts w:ascii="Times New Roman" w:hAnsi="Times New Roman" w:cs="Times New Roman"/>
          <w:sz w:val="28"/>
          <w:szCs w:val="28"/>
        </w:rPr>
        <w:t xml:space="preserve">6.6.1 Температурные наблюдения в рамках геотехнического мониторинга проводятся в целях контроля и оценки </w:t>
      </w:r>
      <w:proofErr w:type="gramStart"/>
      <w:r w:rsidRPr="00C14530">
        <w:rPr>
          <w:rFonts w:ascii="Times New Roman" w:hAnsi="Times New Roman" w:cs="Times New Roman"/>
          <w:sz w:val="28"/>
          <w:szCs w:val="28"/>
        </w:rPr>
        <w:t>изменений</w:t>
      </w:r>
      <w:r w:rsidR="003E7D13" w:rsidRPr="00C14530">
        <w:rPr>
          <w:rFonts w:ascii="Times New Roman" w:hAnsi="Times New Roman" w:cs="Times New Roman"/>
          <w:sz w:val="28"/>
          <w:szCs w:val="28"/>
        </w:rPr>
        <w:t xml:space="preserve"> </w:t>
      </w:r>
      <w:r w:rsidRPr="00C14530">
        <w:rPr>
          <w:rFonts w:ascii="Times New Roman" w:hAnsi="Times New Roman" w:cs="Times New Roman"/>
          <w:sz w:val="28"/>
          <w:szCs w:val="28"/>
        </w:rPr>
        <w:t>теплово</w:t>
      </w:r>
      <w:r w:rsidR="003E7D13" w:rsidRPr="00C14530">
        <w:rPr>
          <w:rFonts w:ascii="Times New Roman" w:hAnsi="Times New Roman" w:cs="Times New Roman"/>
          <w:sz w:val="28"/>
          <w:szCs w:val="28"/>
        </w:rPr>
        <w:t>го</w:t>
      </w:r>
      <w:r w:rsidRPr="00C14530">
        <w:rPr>
          <w:rFonts w:ascii="Times New Roman" w:hAnsi="Times New Roman" w:cs="Times New Roman"/>
          <w:sz w:val="28"/>
          <w:szCs w:val="28"/>
        </w:rPr>
        <w:t xml:space="preserve"> режим</w:t>
      </w:r>
      <w:r w:rsidR="003E7D13" w:rsidRPr="00C14530">
        <w:rPr>
          <w:rFonts w:ascii="Times New Roman" w:hAnsi="Times New Roman" w:cs="Times New Roman"/>
          <w:sz w:val="28"/>
          <w:szCs w:val="28"/>
        </w:rPr>
        <w:t>а</w:t>
      </w:r>
      <w:r w:rsidRPr="00C14530">
        <w:rPr>
          <w:rFonts w:ascii="Times New Roman" w:hAnsi="Times New Roman" w:cs="Times New Roman"/>
          <w:sz w:val="28"/>
          <w:szCs w:val="28"/>
        </w:rPr>
        <w:t xml:space="preserve"> многолетнемерзлых грунтов оснований элементов</w:t>
      </w:r>
      <w:proofErr w:type="gramEnd"/>
      <w:r w:rsidRPr="00C14530">
        <w:rPr>
          <w:rFonts w:ascii="Times New Roman" w:hAnsi="Times New Roman" w:cs="Times New Roman"/>
          <w:sz w:val="28"/>
          <w:szCs w:val="28"/>
        </w:rPr>
        <w:t xml:space="preserve"> аэродрома, прогноза их устойчивости и разработки инженерных мероприятий по их стабилизации.</w:t>
      </w:r>
    </w:p>
    <w:p w14:paraId="6FE83C64" w14:textId="7A291742" w:rsidR="00B82DC9" w:rsidRDefault="00B82DC9" w:rsidP="000F5532">
      <w:pPr>
        <w:pStyle w:val="FORMATTEXT0"/>
        <w:spacing w:line="360" w:lineRule="auto"/>
        <w:ind w:firstLine="709"/>
        <w:jc w:val="both"/>
        <w:rPr>
          <w:rFonts w:ascii="Times New Roman" w:hAnsi="Times New Roman" w:cs="Times New Roman"/>
          <w:sz w:val="28"/>
          <w:szCs w:val="28"/>
        </w:rPr>
      </w:pPr>
      <w:r w:rsidRPr="00C14530">
        <w:rPr>
          <w:rFonts w:ascii="Times New Roman" w:hAnsi="Times New Roman" w:cs="Times New Roman"/>
          <w:sz w:val="28"/>
          <w:szCs w:val="28"/>
        </w:rPr>
        <w:t>6.6.2 Измерения т</w:t>
      </w:r>
      <w:bookmarkStart w:id="14" w:name="OCRUncertain078"/>
      <w:r w:rsidRPr="00C14530">
        <w:rPr>
          <w:rFonts w:ascii="Times New Roman" w:hAnsi="Times New Roman" w:cs="Times New Roman"/>
          <w:sz w:val="28"/>
          <w:szCs w:val="28"/>
        </w:rPr>
        <w:t>е</w:t>
      </w:r>
      <w:bookmarkEnd w:id="14"/>
      <w:r w:rsidRPr="00C14530">
        <w:rPr>
          <w:rFonts w:ascii="Times New Roman" w:hAnsi="Times New Roman" w:cs="Times New Roman"/>
          <w:sz w:val="28"/>
          <w:szCs w:val="28"/>
        </w:rPr>
        <w:t>мп</w:t>
      </w:r>
      <w:bookmarkStart w:id="15" w:name="OCRUncertain079"/>
      <w:r w:rsidRPr="00C14530">
        <w:rPr>
          <w:rFonts w:ascii="Times New Roman" w:hAnsi="Times New Roman" w:cs="Times New Roman"/>
          <w:sz w:val="28"/>
          <w:szCs w:val="28"/>
        </w:rPr>
        <w:t>е</w:t>
      </w:r>
      <w:bookmarkEnd w:id="15"/>
      <w:r w:rsidRPr="00C14530">
        <w:rPr>
          <w:rFonts w:ascii="Times New Roman" w:hAnsi="Times New Roman" w:cs="Times New Roman"/>
          <w:sz w:val="28"/>
          <w:szCs w:val="28"/>
        </w:rPr>
        <w:t>ратуры грунтов до</w:t>
      </w:r>
      <w:bookmarkStart w:id="16" w:name="OCRUncertain080"/>
      <w:r w:rsidRPr="00C14530">
        <w:rPr>
          <w:rFonts w:ascii="Times New Roman" w:hAnsi="Times New Roman" w:cs="Times New Roman"/>
          <w:sz w:val="28"/>
          <w:szCs w:val="28"/>
        </w:rPr>
        <w:t>л</w:t>
      </w:r>
      <w:bookmarkEnd w:id="16"/>
      <w:r w:rsidRPr="00C14530">
        <w:rPr>
          <w:rFonts w:ascii="Times New Roman" w:hAnsi="Times New Roman" w:cs="Times New Roman"/>
          <w:sz w:val="28"/>
          <w:szCs w:val="28"/>
        </w:rPr>
        <w:t xml:space="preserve">жны проводиться в заранее подготовленных и выстоянных термометрических скважинах. Измерения должны выполняться </w:t>
      </w:r>
      <w:bookmarkStart w:id="17" w:name="OCRUncertain082"/>
      <w:proofErr w:type="spellStart"/>
      <w:r w:rsidRPr="00C14530">
        <w:rPr>
          <w:rFonts w:ascii="Times New Roman" w:hAnsi="Times New Roman" w:cs="Times New Roman"/>
          <w:sz w:val="28"/>
          <w:szCs w:val="28"/>
        </w:rPr>
        <w:t>термоизмерительными</w:t>
      </w:r>
      <w:bookmarkEnd w:id="17"/>
      <w:proofErr w:type="spellEnd"/>
      <w:r w:rsidRPr="00C14530">
        <w:rPr>
          <w:rFonts w:ascii="Times New Roman" w:hAnsi="Times New Roman" w:cs="Times New Roman"/>
          <w:sz w:val="28"/>
          <w:szCs w:val="28"/>
        </w:rPr>
        <w:t xml:space="preserve"> комплектами, представляющими собой эл</w:t>
      </w:r>
      <w:bookmarkStart w:id="18" w:name="OCRUncertain085"/>
      <w:r w:rsidRPr="00C14530">
        <w:rPr>
          <w:rFonts w:ascii="Times New Roman" w:hAnsi="Times New Roman" w:cs="Times New Roman"/>
          <w:sz w:val="28"/>
          <w:szCs w:val="28"/>
        </w:rPr>
        <w:t>е</w:t>
      </w:r>
      <w:bookmarkEnd w:id="18"/>
      <w:r w:rsidRPr="00C14530">
        <w:rPr>
          <w:rFonts w:ascii="Times New Roman" w:hAnsi="Times New Roman" w:cs="Times New Roman"/>
          <w:sz w:val="28"/>
          <w:szCs w:val="28"/>
        </w:rPr>
        <w:t>ктрич</w:t>
      </w:r>
      <w:bookmarkStart w:id="19" w:name="OCRUncertain086"/>
      <w:r w:rsidRPr="00C14530">
        <w:rPr>
          <w:rFonts w:ascii="Times New Roman" w:hAnsi="Times New Roman" w:cs="Times New Roman"/>
          <w:sz w:val="28"/>
          <w:szCs w:val="28"/>
        </w:rPr>
        <w:t>е</w:t>
      </w:r>
      <w:bookmarkEnd w:id="19"/>
      <w:r w:rsidRPr="00C14530">
        <w:rPr>
          <w:rFonts w:ascii="Times New Roman" w:hAnsi="Times New Roman" w:cs="Times New Roman"/>
          <w:sz w:val="28"/>
          <w:szCs w:val="28"/>
        </w:rPr>
        <w:t>ск</w:t>
      </w:r>
      <w:bookmarkStart w:id="20" w:name="OCRUncertain087"/>
      <w:r w:rsidRPr="00C14530">
        <w:rPr>
          <w:rFonts w:ascii="Times New Roman" w:hAnsi="Times New Roman" w:cs="Times New Roman"/>
          <w:sz w:val="28"/>
          <w:szCs w:val="28"/>
        </w:rPr>
        <w:t>и</w:t>
      </w:r>
      <w:bookmarkEnd w:id="20"/>
      <w:r w:rsidRPr="00C14530">
        <w:rPr>
          <w:rFonts w:ascii="Times New Roman" w:hAnsi="Times New Roman" w:cs="Times New Roman"/>
          <w:sz w:val="28"/>
          <w:szCs w:val="28"/>
        </w:rPr>
        <w:t>е датчики т</w:t>
      </w:r>
      <w:bookmarkStart w:id="21" w:name="OCRUncertain088"/>
      <w:r w:rsidRPr="00C14530">
        <w:rPr>
          <w:rFonts w:ascii="Times New Roman" w:hAnsi="Times New Roman" w:cs="Times New Roman"/>
          <w:sz w:val="28"/>
          <w:szCs w:val="28"/>
        </w:rPr>
        <w:t>е</w:t>
      </w:r>
      <w:bookmarkEnd w:id="21"/>
      <w:r w:rsidRPr="00C14530">
        <w:rPr>
          <w:rFonts w:ascii="Times New Roman" w:hAnsi="Times New Roman" w:cs="Times New Roman"/>
          <w:sz w:val="28"/>
          <w:szCs w:val="28"/>
        </w:rPr>
        <w:t>мп</w:t>
      </w:r>
      <w:bookmarkStart w:id="22" w:name="OCRUncertain089"/>
      <w:r w:rsidRPr="00C14530">
        <w:rPr>
          <w:rFonts w:ascii="Times New Roman" w:hAnsi="Times New Roman" w:cs="Times New Roman"/>
          <w:sz w:val="28"/>
          <w:szCs w:val="28"/>
        </w:rPr>
        <w:t>е</w:t>
      </w:r>
      <w:bookmarkEnd w:id="22"/>
      <w:r w:rsidRPr="00C14530">
        <w:rPr>
          <w:rFonts w:ascii="Times New Roman" w:hAnsi="Times New Roman" w:cs="Times New Roman"/>
          <w:sz w:val="28"/>
          <w:szCs w:val="28"/>
        </w:rPr>
        <w:t>ратуры с соответствующей измерительной аппаратурой, устройствами для накопления информации в автоматическом режиме и дистанционной передачи данных.</w:t>
      </w:r>
    </w:p>
    <w:p w14:paraId="156E2C4D" w14:textId="73B87560" w:rsidR="00023457" w:rsidRPr="003A3693" w:rsidRDefault="00023457" w:rsidP="000F5532">
      <w:pPr>
        <w:pStyle w:val="FORMATTEXT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Типовая конструкция термометрической скважины представлена в </w:t>
      </w:r>
      <w:r w:rsidRPr="003A3693">
        <w:rPr>
          <w:rFonts w:ascii="Times New Roman" w:hAnsi="Times New Roman" w:cs="Times New Roman"/>
          <w:sz w:val="28"/>
          <w:szCs w:val="28"/>
        </w:rPr>
        <w:t xml:space="preserve">приложении </w:t>
      </w:r>
      <w:r w:rsidR="00311312" w:rsidRPr="003A3693">
        <w:rPr>
          <w:rFonts w:ascii="Times New Roman" w:hAnsi="Times New Roman" w:cs="Times New Roman"/>
          <w:sz w:val="28"/>
          <w:szCs w:val="28"/>
        </w:rPr>
        <w:t>Г</w:t>
      </w:r>
      <w:r w:rsidRPr="003A3693">
        <w:rPr>
          <w:rFonts w:ascii="Times New Roman" w:hAnsi="Times New Roman" w:cs="Times New Roman"/>
          <w:sz w:val="28"/>
          <w:szCs w:val="28"/>
        </w:rPr>
        <w:t>.</w:t>
      </w:r>
    </w:p>
    <w:p w14:paraId="6C2C0EE2" w14:textId="621124C8" w:rsidR="00D263A0" w:rsidRPr="00C14530" w:rsidRDefault="0013002E" w:rsidP="000F5532">
      <w:pPr>
        <w:pStyle w:val="FORMATTEXT0"/>
        <w:spacing w:line="360" w:lineRule="auto"/>
        <w:ind w:firstLine="709"/>
        <w:jc w:val="both"/>
        <w:rPr>
          <w:rFonts w:ascii="Times New Roman" w:hAnsi="Times New Roman" w:cs="Times New Roman"/>
          <w:sz w:val="28"/>
          <w:szCs w:val="28"/>
        </w:rPr>
      </w:pPr>
      <w:r w:rsidRPr="00C14530">
        <w:rPr>
          <w:rFonts w:ascii="Times New Roman" w:hAnsi="Times New Roman" w:cs="Times New Roman"/>
          <w:sz w:val="28"/>
          <w:szCs w:val="28"/>
        </w:rPr>
        <w:t>6.6.</w:t>
      </w:r>
      <w:r w:rsidR="00DD3464" w:rsidRPr="00C14530">
        <w:rPr>
          <w:rFonts w:ascii="Times New Roman" w:hAnsi="Times New Roman" w:cs="Times New Roman"/>
          <w:sz w:val="28"/>
          <w:szCs w:val="28"/>
        </w:rPr>
        <w:t>3</w:t>
      </w:r>
      <w:r w:rsidRPr="00C14530">
        <w:rPr>
          <w:rFonts w:ascii="Times New Roman" w:hAnsi="Times New Roman" w:cs="Times New Roman"/>
          <w:sz w:val="28"/>
          <w:szCs w:val="28"/>
        </w:rPr>
        <w:t xml:space="preserve"> Оборудование термометрических скважин, их конструкция, а также требования к </w:t>
      </w:r>
      <w:r w:rsidR="00D263A0" w:rsidRPr="00C14530">
        <w:rPr>
          <w:rFonts w:ascii="Times New Roman" w:hAnsi="Times New Roman" w:cs="Times New Roman"/>
          <w:sz w:val="28"/>
          <w:szCs w:val="28"/>
        </w:rPr>
        <w:t xml:space="preserve">диапазонам и </w:t>
      </w:r>
      <w:r w:rsidRPr="00C14530">
        <w:rPr>
          <w:rFonts w:ascii="Times New Roman" w:hAnsi="Times New Roman" w:cs="Times New Roman"/>
          <w:sz w:val="28"/>
          <w:szCs w:val="28"/>
        </w:rPr>
        <w:t xml:space="preserve">точности температурных измерений </w:t>
      </w:r>
      <w:r w:rsidRPr="00C14530">
        <w:rPr>
          <w:rFonts w:ascii="Times New Roman" w:hAnsi="Times New Roman" w:cs="Times New Roman"/>
          <w:sz w:val="28"/>
          <w:szCs w:val="28"/>
        </w:rPr>
        <w:lastRenderedPageBreak/>
        <w:t>должны соответствовать требования ГОСТ 25358</w:t>
      </w:r>
      <w:r w:rsidR="00D263A0" w:rsidRPr="00C14530">
        <w:rPr>
          <w:rFonts w:ascii="Times New Roman" w:hAnsi="Times New Roman" w:cs="Times New Roman"/>
          <w:sz w:val="28"/>
          <w:szCs w:val="28"/>
        </w:rPr>
        <w:t xml:space="preserve"> и требованиям настоящего свода правил.</w:t>
      </w:r>
    </w:p>
    <w:p w14:paraId="5DF124A5" w14:textId="24F51AF4" w:rsidR="00EE44D4" w:rsidRDefault="00D263A0" w:rsidP="000F5532">
      <w:pPr>
        <w:pStyle w:val="FORMATTEXT0"/>
        <w:spacing w:line="360" w:lineRule="auto"/>
        <w:ind w:firstLine="709"/>
        <w:jc w:val="both"/>
        <w:rPr>
          <w:rFonts w:ascii="Times New Roman" w:hAnsi="Times New Roman" w:cs="Times New Roman"/>
          <w:sz w:val="28"/>
          <w:szCs w:val="28"/>
        </w:rPr>
      </w:pPr>
      <w:r w:rsidRPr="00C14530">
        <w:rPr>
          <w:rFonts w:ascii="Times New Roman" w:hAnsi="Times New Roman" w:cs="Times New Roman"/>
          <w:sz w:val="28"/>
          <w:szCs w:val="28"/>
        </w:rPr>
        <w:t>Инструментальная погрешность приборов для полевых измерений температуры грунтов не должна превышать:</w:t>
      </w:r>
    </w:p>
    <w:p w14:paraId="542BC6AC" w14:textId="1A39D6EE" w:rsidR="00D263A0" w:rsidRPr="008B1C89" w:rsidRDefault="00D263A0" w:rsidP="003D6464">
      <w:pPr>
        <w:pStyle w:val="ae"/>
        <w:numPr>
          <w:ilvl w:val="0"/>
          <w:numId w:val="9"/>
        </w:numPr>
        <w:spacing w:line="360" w:lineRule="auto"/>
        <w:ind w:left="0" w:firstLine="709"/>
        <w:jc w:val="both"/>
      </w:pPr>
      <w:r w:rsidRPr="008B1C89">
        <w:t>±0,1</w:t>
      </w:r>
      <w:proofErr w:type="gramStart"/>
      <w:r w:rsidRPr="008B1C89">
        <w:t xml:space="preserve"> °С</w:t>
      </w:r>
      <w:proofErr w:type="gramEnd"/>
      <w:r w:rsidR="008B1C89">
        <w:t xml:space="preserve"> – </w:t>
      </w:r>
      <w:r w:rsidRPr="008B1C89">
        <w:t>в</w:t>
      </w:r>
      <w:r w:rsidR="008B1C89">
        <w:t xml:space="preserve"> </w:t>
      </w:r>
      <w:r w:rsidRPr="008B1C89">
        <w:t xml:space="preserve">диапазоне </w:t>
      </w:r>
      <w:r w:rsidR="00E079A0">
        <w:t xml:space="preserve">измеряемых </w:t>
      </w:r>
      <w:r w:rsidRPr="008B1C89">
        <w:t>температур ±3°С;</w:t>
      </w:r>
    </w:p>
    <w:p w14:paraId="2E71979E" w14:textId="0B5A8042" w:rsidR="00D263A0" w:rsidRPr="008B1C89" w:rsidRDefault="00D263A0" w:rsidP="003D6464">
      <w:pPr>
        <w:pStyle w:val="ae"/>
        <w:numPr>
          <w:ilvl w:val="0"/>
          <w:numId w:val="9"/>
        </w:numPr>
        <w:spacing w:line="360" w:lineRule="auto"/>
        <w:ind w:left="0" w:firstLine="709"/>
        <w:jc w:val="both"/>
      </w:pPr>
      <w:r w:rsidRPr="008B1C89">
        <w:t>±0,2</w:t>
      </w:r>
      <w:proofErr w:type="gramStart"/>
      <w:r w:rsidRPr="008B1C89">
        <w:t xml:space="preserve"> </w:t>
      </w:r>
      <w:r w:rsidR="008B1C89" w:rsidRPr="008B1C89">
        <w:t>°С</w:t>
      </w:r>
      <w:proofErr w:type="gramEnd"/>
      <w:r w:rsidR="008B1C89">
        <w:t xml:space="preserve"> – </w:t>
      </w:r>
      <w:r w:rsidR="008B1C89" w:rsidRPr="008B1C89">
        <w:t>в</w:t>
      </w:r>
      <w:r w:rsidR="008B1C89">
        <w:t xml:space="preserve"> </w:t>
      </w:r>
      <w:r w:rsidR="003D6464">
        <w:t>диапазоне температур</w:t>
      </w:r>
      <w:r w:rsidR="008B1C89">
        <w:t xml:space="preserve"> </w:t>
      </w:r>
      <w:r w:rsidRPr="008B1C89">
        <w:t>св</w:t>
      </w:r>
      <w:r w:rsidR="003D6464">
        <w:t>ыше ±3 °С до ±10 °С включительно</w:t>
      </w:r>
      <w:r w:rsidRPr="008B1C89">
        <w:t>;</w:t>
      </w:r>
    </w:p>
    <w:p w14:paraId="56D247C9" w14:textId="7024F5E5" w:rsidR="00D263A0" w:rsidRPr="00C14530" w:rsidRDefault="00D263A0" w:rsidP="003D6464">
      <w:pPr>
        <w:pStyle w:val="ae"/>
        <w:numPr>
          <w:ilvl w:val="0"/>
          <w:numId w:val="9"/>
        </w:numPr>
        <w:spacing w:line="360" w:lineRule="auto"/>
        <w:ind w:left="0" w:firstLine="709"/>
        <w:jc w:val="both"/>
      </w:pPr>
      <w:r w:rsidRPr="008B1C89">
        <w:t>±0,3</w:t>
      </w:r>
      <w:proofErr w:type="gramStart"/>
      <w:r w:rsidRPr="008B1C89">
        <w:t xml:space="preserve"> °С</w:t>
      </w:r>
      <w:proofErr w:type="gramEnd"/>
      <w:r w:rsidRPr="008B1C89">
        <w:t xml:space="preserve"> </w:t>
      </w:r>
      <w:r w:rsidR="008B1C89">
        <w:t xml:space="preserve">– </w:t>
      </w:r>
      <w:r w:rsidR="008B1C89" w:rsidRPr="008B1C89">
        <w:t>в</w:t>
      </w:r>
      <w:r w:rsidR="008B1C89">
        <w:t xml:space="preserve"> </w:t>
      </w:r>
      <w:r w:rsidR="008B1C89" w:rsidRPr="008B1C89">
        <w:t xml:space="preserve">диапазоне температур </w:t>
      </w:r>
      <w:r w:rsidR="003D6464">
        <w:t>свыше</w:t>
      </w:r>
      <w:r w:rsidRPr="008B1C89">
        <w:t xml:space="preserve"> ±10 °С.</w:t>
      </w:r>
    </w:p>
    <w:p w14:paraId="66AED44E" w14:textId="0B548062" w:rsidR="0013002E" w:rsidRDefault="00D263A0" w:rsidP="0013002E">
      <w:pPr>
        <w:pStyle w:val="FORMATTEXT0"/>
        <w:spacing w:line="360" w:lineRule="auto"/>
        <w:ind w:firstLine="709"/>
        <w:jc w:val="both"/>
        <w:rPr>
          <w:rFonts w:ascii="Times New Roman" w:hAnsi="Times New Roman" w:cs="Times New Roman"/>
          <w:sz w:val="28"/>
          <w:szCs w:val="28"/>
        </w:rPr>
      </w:pPr>
      <w:r w:rsidRPr="00C14530">
        <w:rPr>
          <w:rFonts w:ascii="Times New Roman" w:hAnsi="Times New Roman" w:cs="Times New Roman"/>
          <w:sz w:val="28"/>
          <w:szCs w:val="28"/>
        </w:rPr>
        <w:t>6.6.</w:t>
      </w:r>
      <w:r w:rsidR="00DD3464" w:rsidRPr="00C14530">
        <w:rPr>
          <w:rFonts w:ascii="Times New Roman" w:hAnsi="Times New Roman" w:cs="Times New Roman"/>
          <w:sz w:val="28"/>
          <w:szCs w:val="28"/>
        </w:rPr>
        <w:t>4</w:t>
      </w:r>
      <w:r w:rsidRPr="00C14530">
        <w:rPr>
          <w:rFonts w:ascii="Times New Roman" w:hAnsi="Times New Roman" w:cs="Times New Roman"/>
          <w:sz w:val="28"/>
          <w:szCs w:val="28"/>
        </w:rPr>
        <w:t xml:space="preserve"> </w:t>
      </w:r>
      <w:r w:rsidR="0013002E" w:rsidRPr="00C14530">
        <w:rPr>
          <w:rFonts w:ascii="Times New Roman" w:hAnsi="Times New Roman" w:cs="Times New Roman"/>
          <w:sz w:val="28"/>
          <w:szCs w:val="28"/>
        </w:rPr>
        <w:t xml:space="preserve">Многоканальные автоматизированные </w:t>
      </w:r>
      <w:proofErr w:type="spellStart"/>
      <w:r w:rsidR="0013002E" w:rsidRPr="00C14530">
        <w:rPr>
          <w:rFonts w:ascii="Times New Roman" w:hAnsi="Times New Roman" w:cs="Times New Roman"/>
          <w:sz w:val="28"/>
          <w:szCs w:val="28"/>
        </w:rPr>
        <w:t>термоизмерительные</w:t>
      </w:r>
      <w:proofErr w:type="spellEnd"/>
      <w:r w:rsidR="0013002E" w:rsidRPr="00C14530">
        <w:rPr>
          <w:rFonts w:ascii="Times New Roman" w:hAnsi="Times New Roman" w:cs="Times New Roman"/>
          <w:sz w:val="28"/>
          <w:szCs w:val="28"/>
        </w:rPr>
        <w:t xml:space="preserve"> системы с центральным пультом измерений или персональным компьютером, предназначенные для проведения длительных (режимных) наблюдений за температурой грунтов в основаниях элементов аэродромов, должны </w:t>
      </w:r>
      <w:r w:rsidR="005E6F4A" w:rsidRPr="00C14530">
        <w:rPr>
          <w:rFonts w:ascii="Times New Roman" w:hAnsi="Times New Roman" w:cs="Times New Roman"/>
          <w:sz w:val="28"/>
          <w:szCs w:val="28"/>
        </w:rPr>
        <w:t>обеспечивать надежность измерений</w:t>
      </w:r>
      <w:r w:rsidR="0013002E" w:rsidRPr="00C14530">
        <w:rPr>
          <w:rFonts w:ascii="Times New Roman" w:hAnsi="Times New Roman" w:cs="Times New Roman"/>
          <w:sz w:val="28"/>
          <w:szCs w:val="28"/>
        </w:rPr>
        <w:t xml:space="preserve"> с учетом инженерно-геологических и климатических условий района ра</w:t>
      </w:r>
      <w:r w:rsidR="005E6F4A" w:rsidRPr="00C14530">
        <w:rPr>
          <w:rFonts w:ascii="Times New Roman" w:hAnsi="Times New Roman" w:cs="Times New Roman"/>
          <w:sz w:val="28"/>
          <w:szCs w:val="28"/>
        </w:rPr>
        <w:t>сположения аэродрома</w:t>
      </w:r>
      <w:r w:rsidR="0013002E" w:rsidRPr="00C14530">
        <w:rPr>
          <w:rFonts w:ascii="Times New Roman" w:hAnsi="Times New Roman" w:cs="Times New Roman"/>
          <w:sz w:val="28"/>
          <w:szCs w:val="28"/>
        </w:rPr>
        <w:t>.</w:t>
      </w:r>
    </w:p>
    <w:p w14:paraId="47BC5E1E" w14:textId="1A573871" w:rsidR="00085DC8" w:rsidRDefault="00085DC8" w:rsidP="00085DC8">
      <w:pPr>
        <w:spacing w:line="360" w:lineRule="auto"/>
        <w:ind w:firstLine="709"/>
        <w:jc w:val="both"/>
        <w:rPr>
          <w:szCs w:val="28"/>
        </w:rPr>
      </w:pPr>
      <w:r>
        <w:rPr>
          <w:szCs w:val="28"/>
        </w:rPr>
        <w:t xml:space="preserve">6.6.5 Термометрические наблюдения в скважинах проводятся </w:t>
      </w:r>
      <w:r w:rsidR="00023457">
        <w:rPr>
          <w:szCs w:val="28"/>
        </w:rPr>
        <w:t>на основании П</w:t>
      </w:r>
      <w:r>
        <w:rPr>
          <w:szCs w:val="28"/>
        </w:rPr>
        <w:t xml:space="preserve">рограммы </w:t>
      </w:r>
      <w:r w:rsidR="00023457">
        <w:rPr>
          <w:szCs w:val="28"/>
        </w:rPr>
        <w:t>мониторинга</w:t>
      </w:r>
      <w:r>
        <w:rPr>
          <w:szCs w:val="28"/>
        </w:rPr>
        <w:t xml:space="preserve"> одновременно с геодезическими наблюдениями, но не реже:</w:t>
      </w:r>
    </w:p>
    <w:p w14:paraId="207387CE" w14:textId="6B7556D2" w:rsidR="00085DC8" w:rsidRDefault="00085DC8" w:rsidP="00AD690B">
      <w:pPr>
        <w:pStyle w:val="ae"/>
        <w:numPr>
          <w:ilvl w:val="0"/>
          <w:numId w:val="9"/>
        </w:numPr>
        <w:spacing w:line="360" w:lineRule="auto"/>
        <w:ind w:left="0" w:firstLine="709"/>
        <w:jc w:val="both"/>
      </w:pPr>
      <w:r>
        <w:t xml:space="preserve">при мониторинге многолетнемерзлых грунтов </w:t>
      </w:r>
      <w:r w:rsidR="0060135F">
        <w:t xml:space="preserve">– </w:t>
      </w:r>
      <w:r>
        <w:t>2 раз</w:t>
      </w:r>
      <w:r w:rsidR="006D4CD5">
        <w:t>а в год</w:t>
      </w:r>
      <w:r w:rsidR="0060135F">
        <w:t xml:space="preserve">: </w:t>
      </w:r>
      <w:r>
        <w:t>в период максимального оттаивания (при наступлении отрицательных температур воздуха) и в период максимального промерзания (при наступлении положительных температур воздуха)</w:t>
      </w:r>
      <w:r w:rsidRPr="00984521">
        <w:t>;</w:t>
      </w:r>
    </w:p>
    <w:p w14:paraId="0B2DBAB0" w14:textId="6F98F24E" w:rsidR="00085DC8" w:rsidRDefault="00085DC8" w:rsidP="00AD690B">
      <w:pPr>
        <w:pStyle w:val="ae"/>
        <w:numPr>
          <w:ilvl w:val="0"/>
          <w:numId w:val="9"/>
        </w:numPr>
        <w:spacing w:line="360" w:lineRule="auto"/>
        <w:ind w:left="0" w:firstLine="709"/>
        <w:jc w:val="both"/>
      </w:pPr>
      <w:r>
        <w:t xml:space="preserve">при мониторинге в районах распространения </w:t>
      </w:r>
      <w:proofErr w:type="spellStart"/>
      <w:r>
        <w:t>пучинистых</w:t>
      </w:r>
      <w:proofErr w:type="spellEnd"/>
      <w:r>
        <w:t xml:space="preserve"> </w:t>
      </w:r>
      <w:r w:rsidR="00AD690B">
        <w:br/>
      </w:r>
      <w:r>
        <w:t>грунтов</w:t>
      </w:r>
      <w:r w:rsidR="00AD690B">
        <w:t xml:space="preserve"> –</w:t>
      </w:r>
      <w:r w:rsidR="00023457">
        <w:t xml:space="preserve"> </w:t>
      </w:r>
      <w:r>
        <w:t>1 раз в 10 дней по достижении максимальной глубины промерзания и окончания процесса пучения.</w:t>
      </w:r>
    </w:p>
    <w:p w14:paraId="121235C4" w14:textId="409E3A65" w:rsidR="00B82DC9" w:rsidRPr="00C14530" w:rsidRDefault="00D263A0" w:rsidP="005E6F4A">
      <w:pPr>
        <w:pStyle w:val="FORMATTEXT0"/>
        <w:spacing w:line="360" w:lineRule="auto"/>
        <w:ind w:firstLine="709"/>
        <w:jc w:val="both"/>
        <w:rPr>
          <w:rFonts w:ascii="Times New Roman" w:hAnsi="Times New Roman" w:cs="Times New Roman"/>
          <w:sz w:val="28"/>
          <w:szCs w:val="28"/>
        </w:rPr>
      </w:pPr>
      <w:r w:rsidRPr="00C14530">
        <w:rPr>
          <w:rFonts w:ascii="Times New Roman" w:hAnsi="Times New Roman" w:cs="Times New Roman"/>
          <w:sz w:val="28"/>
          <w:szCs w:val="28"/>
        </w:rPr>
        <w:t>6</w:t>
      </w:r>
      <w:r w:rsidR="005E6F4A" w:rsidRPr="00C14530">
        <w:rPr>
          <w:rFonts w:ascii="Times New Roman" w:hAnsi="Times New Roman" w:cs="Times New Roman"/>
          <w:sz w:val="28"/>
          <w:szCs w:val="28"/>
        </w:rPr>
        <w:t>.6.</w:t>
      </w:r>
      <w:r w:rsidR="00085DC8">
        <w:rPr>
          <w:rFonts w:ascii="Times New Roman" w:hAnsi="Times New Roman" w:cs="Times New Roman"/>
          <w:sz w:val="28"/>
          <w:szCs w:val="28"/>
        </w:rPr>
        <w:t>6</w:t>
      </w:r>
      <w:proofErr w:type="gramStart"/>
      <w:r w:rsidR="005E6F4A" w:rsidRPr="00C14530">
        <w:rPr>
          <w:rFonts w:ascii="Times New Roman" w:hAnsi="Times New Roman" w:cs="Times New Roman"/>
          <w:sz w:val="28"/>
          <w:szCs w:val="28"/>
        </w:rPr>
        <w:t xml:space="preserve"> В</w:t>
      </w:r>
      <w:proofErr w:type="gramEnd"/>
      <w:r w:rsidR="005E6F4A" w:rsidRPr="00C14530">
        <w:rPr>
          <w:rFonts w:ascii="Times New Roman" w:hAnsi="Times New Roman" w:cs="Times New Roman"/>
          <w:sz w:val="28"/>
          <w:szCs w:val="28"/>
        </w:rPr>
        <w:t xml:space="preserve"> отчетной документации по результатам температурных наблюдений должны приводиться</w:t>
      </w:r>
      <w:r w:rsidR="00B82DC9" w:rsidRPr="00C14530">
        <w:rPr>
          <w:rFonts w:ascii="Times New Roman" w:hAnsi="Times New Roman" w:cs="Times New Roman"/>
          <w:sz w:val="28"/>
          <w:szCs w:val="28"/>
        </w:rPr>
        <w:t>:</w:t>
      </w:r>
    </w:p>
    <w:p w14:paraId="2532B631" w14:textId="77777777" w:rsidR="00B82DC9" w:rsidRPr="00C14530" w:rsidRDefault="00B82DC9" w:rsidP="005E6F4A">
      <w:pPr>
        <w:pStyle w:val="FORMATTEXT0"/>
        <w:spacing w:line="360" w:lineRule="auto"/>
        <w:ind w:firstLine="709"/>
        <w:jc w:val="both"/>
        <w:rPr>
          <w:rFonts w:ascii="Times New Roman" w:hAnsi="Times New Roman" w:cs="Times New Roman"/>
          <w:sz w:val="28"/>
          <w:szCs w:val="28"/>
        </w:rPr>
      </w:pPr>
      <w:r w:rsidRPr="00C14530">
        <w:rPr>
          <w:rFonts w:ascii="Times New Roman" w:hAnsi="Times New Roman" w:cs="Times New Roman"/>
          <w:sz w:val="28"/>
          <w:szCs w:val="28"/>
        </w:rPr>
        <w:t>-</w:t>
      </w:r>
      <w:r w:rsidR="005E6F4A" w:rsidRPr="00C14530">
        <w:rPr>
          <w:rFonts w:ascii="Times New Roman" w:hAnsi="Times New Roman" w:cs="Times New Roman"/>
          <w:sz w:val="28"/>
          <w:szCs w:val="28"/>
        </w:rPr>
        <w:t xml:space="preserve"> данные измерений в виде графиков и таблиц</w:t>
      </w:r>
      <w:r w:rsidRPr="00C14530">
        <w:rPr>
          <w:rFonts w:ascii="Times New Roman" w:hAnsi="Times New Roman" w:cs="Times New Roman"/>
          <w:sz w:val="28"/>
          <w:szCs w:val="28"/>
        </w:rPr>
        <w:t>;</w:t>
      </w:r>
    </w:p>
    <w:p w14:paraId="7C1F4360" w14:textId="3D68961F" w:rsidR="00B82DC9" w:rsidRPr="00C14530" w:rsidRDefault="00B82DC9" w:rsidP="005E6F4A">
      <w:pPr>
        <w:pStyle w:val="FORMATTEXT0"/>
        <w:spacing w:line="360" w:lineRule="auto"/>
        <w:ind w:firstLine="709"/>
        <w:jc w:val="both"/>
        <w:rPr>
          <w:rFonts w:ascii="Times New Roman" w:hAnsi="Times New Roman" w:cs="Times New Roman"/>
          <w:sz w:val="28"/>
          <w:szCs w:val="28"/>
        </w:rPr>
      </w:pPr>
      <w:r w:rsidRPr="00C14530">
        <w:rPr>
          <w:rFonts w:ascii="Times New Roman" w:hAnsi="Times New Roman" w:cs="Times New Roman"/>
          <w:sz w:val="28"/>
          <w:szCs w:val="28"/>
        </w:rPr>
        <w:t>-</w:t>
      </w:r>
      <w:r w:rsidR="005E6F4A" w:rsidRPr="00C14530">
        <w:rPr>
          <w:rFonts w:ascii="Times New Roman" w:hAnsi="Times New Roman" w:cs="Times New Roman"/>
          <w:sz w:val="28"/>
          <w:szCs w:val="28"/>
        </w:rPr>
        <w:t xml:space="preserve"> анализ изменения температурного режима грунтов</w:t>
      </w:r>
      <w:r w:rsidRPr="00C14530">
        <w:rPr>
          <w:rFonts w:ascii="Times New Roman" w:hAnsi="Times New Roman" w:cs="Times New Roman"/>
          <w:sz w:val="28"/>
          <w:szCs w:val="28"/>
        </w:rPr>
        <w:t>;</w:t>
      </w:r>
    </w:p>
    <w:p w14:paraId="59166362" w14:textId="46C497BA" w:rsidR="00B82DC9" w:rsidRPr="00C14530" w:rsidRDefault="00B82DC9" w:rsidP="005E6F4A">
      <w:pPr>
        <w:pStyle w:val="FORMATTEXT0"/>
        <w:spacing w:line="360" w:lineRule="auto"/>
        <w:ind w:firstLine="709"/>
        <w:jc w:val="both"/>
        <w:rPr>
          <w:rFonts w:ascii="Times New Roman" w:hAnsi="Times New Roman" w:cs="Times New Roman"/>
          <w:sz w:val="28"/>
          <w:szCs w:val="28"/>
        </w:rPr>
      </w:pPr>
      <w:r w:rsidRPr="00C14530">
        <w:rPr>
          <w:rFonts w:ascii="Times New Roman" w:hAnsi="Times New Roman" w:cs="Times New Roman"/>
          <w:sz w:val="28"/>
          <w:szCs w:val="28"/>
        </w:rPr>
        <w:t xml:space="preserve">- </w:t>
      </w:r>
      <w:r w:rsidR="005E6F4A" w:rsidRPr="00C14530">
        <w:rPr>
          <w:rFonts w:ascii="Times New Roman" w:hAnsi="Times New Roman" w:cs="Times New Roman"/>
          <w:sz w:val="28"/>
          <w:szCs w:val="28"/>
        </w:rPr>
        <w:t>выводы по результатам наблюдений</w:t>
      </w:r>
      <w:r w:rsidRPr="00C14530">
        <w:rPr>
          <w:rFonts w:ascii="Times New Roman" w:hAnsi="Times New Roman" w:cs="Times New Roman"/>
          <w:sz w:val="28"/>
          <w:szCs w:val="28"/>
        </w:rPr>
        <w:t>;</w:t>
      </w:r>
    </w:p>
    <w:p w14:paraId="045BA176" w14:textId="65A88C79" w:rsidR="005E6F4A" w:rsidRPr="00C14530" w:rsidRDefault="00B82DC9" w:rsidP="005E6F4A">
      <w:pPr>
        <w:pStyle w:val="FORMATTEXT0"/>
        <w:spacing w:line="360" w:lineRule="auto"/>
        <w:ind w:firstLine="709"/>
        <w:jc w:val="both"/>
        <w:rPr>
          <w:rFonts w:ascii="Times New Roman" w:hAnsi="Times New Roman" w:cs="Times New Roman"/>
          <w:sz w:val="28"/>
          <w:szCs w:val="28"/>
        </w:rPr>
      </w:pPr>
      <w:r w:rsidRPr="00C14530">
        <w:rPr>
          <w:rFonts w:ascii="Times New Roman" w:hAnsi="Times New Roman" w:cs="Times New Roman"/>
          <w:sz w:val="28"/>
          <w:szCs w:val="28"/>
        </w:rPr>
        <w:lastRenderedPageBreak/>
        <w:t xml:space="preserve">- </w:t>
      </w:r>
      <w:r w:rsidR="005E6F4A" w:rsidRPr="00C14530">
        <w:rPr>
          <w:rFonts w:ascii="Times New Roman" w:hAnsi="Times New Roman" w:cs="Times New Roman"/>
          <w:sz w:val="28"/>
          <w:szCs w:val="28"/>
        </w:rPr>
        <w:t>рекомендации по сохранению температурного режима в случае его изменения.</w:t>
      </w:r>
    </w:p>
    <w:p w14:paraId="144A0637" w14:textId="5994954B" w:rsidR="00370CE4" w:rsidRPr="002F5ABC" w:rsidRDefault="00370CE4" w:rsidP="00256D31">
      <w:pPr>
        <w:pStyle w:val="FORMATTEXT0"/>
        <w:spacing w:line="360" w:lineRule="auto"/>
        <w:ind w:firstLine="709"/>
        <w:jc w:val="both"/>
        <w:rPr>
          <w:rFonts w:ascii="Times New Roman" w:hAnsi="Times New Roman" w:cs="Times New Roman"/>
          <w:b/>
          <w:sz w:val="32"/>
          <w:szCs w:val="32"/>
        </w:rPr>
      </w:pPr>
      <w:r w:rsidRPr="002F5ABC">
        <w:rPr>
          <w:rFonts w:ascii="Times New Roman" w:hAnsi="Times New Roman" w:cs="Times New Roman"/>
          <w:b/>
          <w:sz w:val="32"/>
          <w:szCs w:val="32"/>
        </w:rPr>
        <w:t xml:space="preserve">7 Геотехнический мониторинг на аэродромах, расположенных в </w:t>
      </w:r>
      <w:r w:rsidR="00485CD5" w:rsidRPr="002F5ABC">
        <w:rPr>
          <w:rFonts w:ascii="Times New Roman" w:hAnsi="Times New Roman" w:cs="Times New Roman"/>
          <w:b/>
          <w:sz w:val="32"/>
          <w:szCs w:val="32"/>
        </w:rPr>
        <w:t>особых</w:t>
      </w:r>
      <w:r w:rsidRPr="002F5ABC">
        <w:rPr>
          <w:rFonts w:ascii="Times New Roman" w:hAnsi="Times New Roman" w:cs="Times New Roman"/>
          <w:b/>
          <w:sz w:val="32"/>
          <w:szCs w:val="32"/>
        </w:rPr>
        <w:t xml:space="preserve"> условия</w:t>
      </w:r>
      <w:r w:rsidR="00485CD5" w:rsidRPr="002F5ABC">
        <w:rPr>
          <w:rFonts w:ascii="Times New Roman" w:hAnsi="Times New Roman" w:cs="Times New Roman"/>
          <w:b/>
          <w:sz w:val="32"/>
          <w:szCs w:val="32"/>
        </w:rPr>
        <w:t>х</w:t>
      </w:r>
    </w:p>
    <w:p w14:paraId="1DDEE111" w14:textId="5F49A19F" w:rsidR="009B383D" w:rsidRDefault="00E079A0" w:rsidP="00256D31">
      <w:pPr>
        <w:pStyle w:val="FORMATTEXT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в</w:t>
      </w:r>
      <w:r w:rsidR="00BA1E9D">
        <w:rPr>
          <w:rFonts w:ascii="Times New Roman" w:hAnsi="Times New Roman" w:cs="Times New Roman"/>
          <w:sz w:val="28"/>
          <w:szCs w:val="28"/>
        </w:rPr>
        <w:t>ыбор</w:t>
      </w:r>
      <w:r>
        <w:rPr>
          <w:rFonts w:ascii="Times New Roman" w:hAnsi="Times New Roman" w:cs="Times New Roman"/>
          <w:sz w:val="28"/>
          <w:szCs w:val="28"/>
        </w:rPr>
        <w:t>е</w:t>
      </w:r>
      <w:r w:rsidR="00BA1E9D">
        <w:rPr>
          <w:rFonts w:ascii="Times New Roman" w:hAnsi="Times New Roman" w:cs="Times New Roman"/>
          <w:sz w:val="28"/>
          <w:szCs w:val="28"/>
        </w:rPr>
        <w:t xml:space="preserve"> методов проведения геотехнического мониторинга на аэродромах </w:t>
      </w:r>
      <w:proofErr w:type="gramStart"/>
      <w:r w:rsidR="00BA1E9D">
        <w:rPr>
          <w:rFonts w:ascii="Times New Roman" w:hAnsi="Times New Roman" w:cs="Times New Roman"/>
          <w:sz w:val="28"/>
          <w:szCs w:val="28"/>
        </w:rPr>
        <w:t>со</w:t>
      </w:r>
      <w:proofErr w:type="gramEnd"/>
      <w:r w:rsidR="00BA1E9D">
        <w:rPr>
          <w:rFonts w:ascii="Times New Roman" w:hAnsi="Times New Roman" w:cs="Times New Roman"/>
          <w:sz w:val="28"/>
          <w:szCs w:val="28"/>
        </w:rPr>
        <w:t xml:space="preserve"> особыми инженерно-геологическими условиями и в районах распространения многолетнемерзлых грунтов, а также в сейсмически опасных регионах и территориях, подверженных </w:t>
      </w:r>
      <w:proofErr w:type="spellStart"/>
      <w:r w:rsidR="00BA1E9D">
        <w:rPr>
          <w:rFonts w:ascii="Times New Roman" w:hAnsi="Times New Roman" w:cs="Times New Roman"/>
          <w:sz w:val="28"/>
          <w:szCs w:val="28"/>
        </w:rPr>
        <w:t>карстообразованию</w:t>
      </w:r>
      <w:proofErr w:type="spellEnd"/>
      <w:r w:rsidR="00BA1E9D">
        <w:rPr>
          <w:rFonts w:ascii="Times New Roman" w:hAnsi="Times New Roman" w:cs="Times New Roman"/>
          <w:sz w:val="28"/>
          <w:szCs w:val="28"/>
        </w:rPr>
        <w:t>, следу</w:t>
      </w:r>
      <w:r w:rsidR="00311312">
        <w:rPr>
          <w:rFonts w:ascii="Times New Roman" w:hAnsi="Times New Roman" w:cs="Times New Roman"/>
          <w:sz w:val="28"/>
          <w:szCs w:val="28"/>
        </w:rPr>
        <w:t>ет руководствоваться таблицей 4.</w:t>
      </w:r>
    </w:p>
    <w:p w14:paraId="39DB71F1" w14:textId="50593697" w:rsidR="00370CE4" w:rsidRPr="005F3A01" w:rsidRDefault="002F5ABC" w:rsidP="002F5ABC">
      <w:pPr>
        <w:pStyle w:val="FORMATTEXT0"/>
        <w:spacing w:line="360" w:lineRule="auto"/>
        <w:ind w:firstLine="709"/>
        <w:jc w:val="both"/>
        <w:rPr>
          <w:rFonts w:ascii="Times New Roman" w:hAnsi="Times New Roman" w:cs="Times New Roman"/>
          <w:sz w:val="24"/>
          <w:szCs w:val="24"/>
        </w:rPr>
      </w:pPr>
      <w:r w:rsidRPr="002F5ABC">
        <w:rPr>
          <w:rFonts w:ascii="Times New Roman" w:hAnsi="Times New Roman" w:cs="Times New Roman"/>
          <w:sz w:val="28"/>
          <w:szCs w:val="28"/>
        </w:rPr>
        <w:t xml:space="preserve">Т а б л и </w:t>
      </w:r>
      <w:proofErr w:type="gramStart"/>
      <w:r w:rsidRPr="002F5ABC">
        <w:rPr>
          <w:rFonts w:ascii="Times New Roman" w:hAnsi="Times New Roman" w:cs="Times New Roman"/>
          <w:sz w:val="28"/>
          <w:szCs w:val="28"/>
        </w:rPr>
        <w:t>ц</w:t>
      </w:r>
      <w:proofErr w:type="gramEnd"/>
      <w:r w:rsidRPr="002F5ABC">
        <w:rPr>
          <w:rFonts w:ascii="Times New Roman" w:hAnsi="Times New Roman" w:cs="Times New Roman"/>
          <w:sz w:val="28"/>
          <w:szCs w:val="28"/>
        </w:rPr>
        <w:t xml:space="preserve"> а</w:t>
      </w:r>
      <w:r w:rsidR="00311312">
        <w:rPr>
          <w:rFonts w:ascii="Times New Roman" w:hAnsi="Times New Roman" w:cs="Times New Roman"/>
          <w:sz w:val="28"/>
          <w:szCs w:val="28"/>
        </w:rPr>
        <w:t xml:space="preserve"> </w:t>
      </w:r>
      <w:r w:rsidRPr="00C14530">
        <w:t xml:space="preserve"> </w:t>
      </w:r>
      <w:r w:rsidR="00BA1E9D">
        <w:rPr>
          <w:rFonts w:ascii="Times New Roman" w:hAnsi="Times New Roman" w:cs="Times New Roman"/>
          <w:sz w:val="28"/>
          <w:szCs w:val="28"/>
        </w:rPr>
        <w:t>4</w:t>
      </w:r>
      <w:r w:rsidR="00951452" w:rsidRPr="00951452">
        <w:rPr>
          <w:rFonts w:ascii="Times New Roman" w:hAnsi="Times New Roman" w:cs="Times New Roman"/>
          <w:sz w:val="28"/>
          <w:szCs w:val="28"/>
        </w:rPr>
        <w:t xml:space="preserve"> – </w:t>
      </w:r>
      <w:r w:rsidR="00951452" w:rsidRPr="005F3A01">
        <w:rPr>
          <w:rFonts w:ascii="Times New Roman" w:hAnsi="Times New Roman" w:cs="Times New Roman"/>
          <w:sz w:val="24"/>
          <w:szCs w:val="24"/>
        </w:rPr>
        <w:t xml:space="preserve">Основные </w:t>
      </w:r>
      <w:r w:rsidR="00E079A0">
        <w:rPr>
          <w:rFonts w:ascii="Times New Roman" w:hAnsi="Times New Roman" w:cs="Times New Roman"/>
          <w:sz w:val="24"/>
          <w:szCs w:val="24"/>
        </w:rPr>
        <w:t>методы</w:t>
      </w:r>
      <w:r w:rsidR="005F3A01" w:rsidRPr="005F3A01">
        <w:rPr>
          <w:rFonts w:ascii="Times New Roman" w:hAnsi="Times New Roman" w:cs="Times New Roman"/>
          <w:sz w:val="24"/>
          <w:szCs w:val="24"/>
        </w:rPr>
        <w:t xml:space="preserve"> проведения геотехниче</w:t>
      </w:r>
      <w:r w:rsidR="007A648B">
        <w:rPr>
          <w:rFonts w:ascii="Times New Roman" w:hAnsi="Times New Roman" w:cs="Times New Roman"/>
          <w:sz w:val="24"/>
          <w:szCs w:val="24"/>
        </w:rPr>
        <w:t>ского мониторинга на аэродромах, расположенных в особых</w:t>
      </w:r>
      <w:r w:rsidR="005F3A01" w:rsidRPr="005F3A01">
        <w:rPr>
          <w:rFonts w:ascii="Times New Roman" w:hAnsi="Times New Roman" w:cs="Times New Roman"/>
          <w:sz w:val="24"/>
          <w:szCs w:val="24"/>
        </w:rPr>
        <w:t xml:space="preserve"> </w:t>
      </w:r>
      <w:r w:rsidR="007A648B">
        <w:rPr>
          <w:rFonts w:ascii="Times New Roman" w:hAnsi="Times New Roman" w:cs="Times New Roman"/>
          <w:sz w:val="24"/>
          <w:szCs w:val="24"/>
        </w:rPr>
        <w:t>условиях</w:t>
      </w:r>
    </w:p>
    <w:tbl>
      <w:tblPr>
        <w:tblStyle w:val="afd"/>
        <w:tblW w:w="0" w:type="auto"/>
        <w:tblLook w:val="04A0" w:firstRow="1" w:lastRow="0" w:firstColumn="1" w:lastColumn="0" w:noHBand="0" w:noVBand="1"/>
      </w:tblPr>
      <w:tblGrid>
        <w:gridCol w:w="3115"/>
        <w:gridCol w:w="3826"/>
        <w:gridCol w:w="2404"/>
      </w:tblGrid>
      <w:tr w:rsidR="00F84F82" w:rsidRPr="00F84F82" w14:paraId="4E0A02DB" w14:textId="77777777" w:rsidTr="002F5ABC">
        <w:tc>
          <w:tcPr>
            <w:tcW w:w="3115" w:type="dxa"/>
            <w:tcBorders>
              <w:bottom w:val="double" w:sz="4" w:space="0" w:color="auto"/>
            </w:tcBorders>
            <w:vAlign w:val="center"/>
          </w:tcPr>
          <w:p w14:paraId="2F827A1C" w14:textId="41104505" w:rsidR="00F84F82" w:rsidRPr="00F84F82" w:rsidRDefault="00F84F82" w:rsidP="00E079A0">
            <w:pPr>
              <w:pStyle w:val="FORMATTEXT0"/>
              <w:jc w:val="center"/>
              <w:rPr>
                <w:rFonts w:ascii="Times New Roman" w:hAnsi="Times New Roman" w:cs="Times New Roman"/>
                <w:sz w:val="24"/>
                <w:szCs w:val="24"/>
              </w:rPr>
            </w:pPr>
            <w:r w:rsidRPr="00F84F82">
              <w:rPr>
                <w:rFonts w:ascii="Times New Roman" w:hAnsi="Times New Roman" w:cs="Times New Roman"/>
                <w:sz w:val="24"/>
                <w:szCs w:val="24"/>
              </w:rPr>
              <w:t>Территория расположения</w:t>
            </w:r>
            <w:r>
              <w:rPr>
                <w:rFonts w:ascii="Times New Roman" w:hAnsi="Times New Roman" w:cs="Times New Roman"/>
                <w:sz w:val="24"/>
                <w:szCs w:val="24"/>
              </w:rPr>
              <w:t xml:space="preserve"> аэродрома</w:t>
            </w:r>
            <w:r w:rsidRPr="00F84F82">
              <w:rPr>
                <w:rFonts w:ascii="Times New Roman" w:hAnsi="Times New Roman" w:cs="Times New Roman"/>
                <w:sz w:val="24"/>
                <w:szCs w:val="24"/>
              </w:rPr>
              <w:t xml:space="preserve">, </w:t>
            </w:r>
            <w:r>
              <w:rPr>
                <w:rFonts w:ascii="Times New Roman" w:hAnsi="Times New Roman" w:cs="Times New Roman"/>
                <w:sz w:val="24"/>
                <w:szCs w:val="24"/>
              </w:rPr>
              <w:t>особые свойства грунтов</w:t>
            </w:r>
          </w:p>
        </w:tc>
        <w:tc>
          <w:tcPr>
            <w:tcW w:w="3826" w:type="dxa"/>
            <w:tcBorders>
              <w:bottom w:val="double" w:sz="4" w:space="0" w:color="auto"/>
            </w:tcBorders>
            <w:vAlign w:val="center"/>
          </w:tcPr>
          <w:p w14:paraId="3B9344E9" w14:textId="63C66F7A" w:rsidR="00F84F82" w:rsidRPr="00F84F82" w:rsidRDefault="00F84F82" w:rsidP="00F84F82">
            <w:pPr>
              <w:pStyle w:val="FORMATTEXT0"/>
              <w:jc w:val="center"/>
              <w:rPr>
                <w:rFonts w:ascii="Times New Roman" w:hAnsi="Times New Roman" w:cs="Times New Roman"/>
                <w:sz w:val="24"/>
                <w:szCs w:val="24"/>
              </w:rPr>
            </w:pPr>
            <w:r w:rsidRPr="00F84F82">
              <w:rPr>
                <w:rFonts w:ascii="Times New Roman" w:hAnsi="Times New Roman" w:cs="Times New Roman"/>
                <w:sz w:val="24"/>
                <w:szCs w:val="24"/>
              </w:rPr>
              <w:t>Контролируемые параметры</w:t>
            </w:r>
          </w:p>
        </w:tc>
        <w:tc>
          <w:tcPr>
            <w:tcW w:w="2404" w:type="dxa"/>
            <w:tcBorders>
              <w:bottom w:val="double" w:sz="4" w:space="0" w:color="auto"/>
            </w:tcBorders>
            <w:vAlign w:val="center"/>
          </w:tcPr>
          <w:p w14:paraId="1BC77617" w14:textId="0C5C36E5" w:rsidR="00F84F82" w:rsidRPr="00F84F82" w:rsidRDefault="009B383D" w:rsidP="009B383D">
            <w:pPr>
              <w:pStyle w:val="FORMATTEXT0"/>
              <w:jc w:val="center"/>
              <w:rPr>
                <w:rFonts w:ascii="Times New Roman" w:hAnsi="Times New Roman" w:cs="Times New Roman"/>
                <w:sz w:val="24"/>
                <w:szCs w:val="24"/>
              </w:rPr>
            </w:pPr>
            <w:r>
              <w:rPr>
                <w:rFonts w:ascii="Times New Roman" w:hAnsi="Times New Roman" w:cs="Times New Roman"/>
                <w:sz w:val="24"/>
                <w:szCs w:val="24"/>
              </w:rPr>
              <w:t>Разделы, п</w:t>
            </w:r>
            <w:r w:rsidR="00F84F82">
              <w:rPr>
                <w:rFonts w:ascii="Times New Roman" w:hAnsi="Times New Roman" w:cs="Times New Roman"/>
                <w:sz w:val="24"/>
                <w:szCs w:val="24"/>
              </w:rPr>
              <w:t xml:space="preserve">ункты </w:t>
            </w:r>
            <w:r w:rsidR="00E079A0">
              <w:rPr>
                <w:rFonts w:ascii="Times New Roman" w:hAnsi="Times New Roman" w:cs="Times New Roman"/>
                <w:sz w:val="24"/>
                <w:szCs w:val="24"/>
              </w:rPr>
              <w:t xml:space="preserve">настоящего </w:t>
            </w:r>
            <w:r w:rsidR="00F84F82">
              <w:rPr>
                <w:rFonts w:ascii="Times New Roman" w:hAnsi="Times New Roman" w:cs="Times New Roman"/>
                <w:sz w:val="24"/>
                <w:szCs w:val="24"/>
              </w:rPr>
              <w:t xml:space="preserve">СП по </w:t>
            </w:r>
            <w:r w:rsidR="00951452">
              <w:rPr>
                <w:rFonts w:ascii="Times New Roman" w:hAnsi="Times New Roman" w:cs="Times New Roman"/>
                <w:sz w:val="24"/>
                <w:szCs w:val="24"/>
              </w:rPr>
              <w:t>м</w:t>
            </w:r>
            <w:r w:rsidR="00F84F82" w:rsidRPr="00F84F82">
              <w:rPr>
                <w:rFonts w:ascii="Times New Roman" w:hAnsi="Times New Roman" w:cs="Times New Roman"/>
                <w:sz w:val="24"/>
                <w:szCs w:val="24"/>
              </w:rPr>
              <w:t>етод</w:t>
            </w:r>
            <w:r w:rsidR="00F84F82">
              <w:rPr>
                <w:rFonts w:ascii="Times New Roman" w:hAnsi="Times New Roman" w:cs="Times New Roman"/>
                <w:sz w:val="24"/>
                <w:szCs w:val="24"/>
              </w:rPr>
              <w:t>ам</w:t>
            </w:r>
            <w:r w:rsidR="00F84F82" w:rsidRPr="00F84F82">
              <w:rPr>
                <w:rFonts w:ascii="Times New Roman" w:hAnsi="Times New Roman" w:cs="Times New Roman"/>
                <w:sz w:val="24"/>
                <w:szCs w:val="24"/>
              </w:rPr>
              <w:t xml:space="preserve"> </w:t>
            </w:r>
            <w:r w:rsidR="00951452">
              <w:rPr>
                <w:rFonts w:ascii="Times New Roman" w:hAnsi="Times New Roman" w:cs="Times New Roman"/>
                <w:sz w:val="24"/>
                <w:szCs w:val="24"/>
              </w:rPr>
              <w:t xml:space="preserve">и средствам </w:t>
            </w:r>
            <w:r w:rsidR="00F84F82" w:rsidRPr="00F84F82">
              <w:rPr>
                <w:rFonts w:ascii="Times New Roman" w:hAnsi="Times New Roman" w:cs="Times New Roman"/>
                <w:sz w:val="24"/>
                <w:szCs w:val="24"/>
              </w:rPr>
              <w:t>контроля</w:t>
            </w:r>
          </w:p>
        </w:tc>
      </w:tr>
      <w:tr w:rsidR="00E079A0" w:rsidRPr="00F84F82" w14:paraId="650132DE" w14:textId="77777777" w:rsidTr="00E079A0">
        <w:tc>
          <w:tcPr>
            <w:tcW w:w="3115" w:type="dxa"/>
            <w:vMerge w:val="restart"/>
            <w:tcBorders>
              <w:top w:val="double" w:sz="4" w:space="0" w:color="auto"/>
            </w:tcBorders>
            <w:vAlign w:val="center"/>
          </w:tcPr>
          <w:p w14:paraId="711C75BB" w14:textId="5D6AC2C2" w:rsidR="00E079A0" w:rsidRPr="00351096" w:rsidRDefault="00E079A0" w:rsidP="00351096">
            <w:pPr>
              <w:pStyle w:val="FORMATTEXT0"/>
              <w:jc w:val="center"/>
              <w:rPr>
                <w:rFonts w:ascii="Times New Roman" w:hAnsi="Times New Roman" w:cs="Times New Roman"/>
                <w:sz w:val="24"/>
                <w:szCs w:val="24"/>
              </w:rPr>
            </w:pPr>
            <w:r w:rsidRPr="00351096">
              <w:rPr>
                <w:rFonts w:ascii="Times New Roman" w:hAnsi="Times New Roman" w:cs="Times New Roman"/>
                <w:sz w:val="24"/>
                <w:szCs w:val="24"/>
              </w:rPr>
              <w:t xml:space="preserve">Территории распространения просадочных </w:t>
            </w:r>
            <w:r>
              <w:rPr>
                <w:rFonts w:ascii="Times New Roman" w:hAnsi="Times New Roman" w:cs="Times New Roman"/>
                <w:sz w:val="24"/>
                <w:szCs w:val="24"/>
              </w:rPr>
              <w:t xml:space="preserve">и набухающих </w:t>
            </w:r>
            <w:r w:rsidRPr="00351096">
              <w:rPr>
                <w:rFonts w:ascii="Times New Roman" w:hAnsi="Times New Roman" w:cs="Times New Roman"/>
                <w:sz w:val="24"/>
                <w:szCs w:val="24"/>
              </w:rPr>
              <w:t>грунтов</w:t>
            </w:r>
          </w:p>
        </w:tc>
        <w:tc>
          <w:tcPr>
            <w:tcW w:w="3826" w:type="dxa"/>
            <w:tcBorders>
              <w:top w:val="double" w:sz="4" w:space="0" w:color="auto"/>
            </w:tcBorders>
            <w:vAlign w:val="center"/>
          </w:tcPr>
          <w:p w14:paraId="6BDD6F88" w14:textId="67316FE2" w:rsidR="00E079A0" w:rsidRPr="00951452" w:rsidRDefault="00E079A0" w:rsidP="009B383D">
            <w:pPr>
              <w:pStyle w:val="FORMATTEXT0"/>
              <w:rPr>
                <w:rFonts w:ascii="Times New Roman" w:hAnsi="Times New Roman" w:cs="Times New Roman"/>
                <w:sz w:val="24"/>
                <w:szCs w:val="24"/>
              </w:rPr>
            </w:pPr>
            <w:r>
              <w:rPr>
                <w:rFonts w:ascii="Times New Roman" w:hAnsi="Times New Roman" w:cs="Times New Roman"/>
                <w:sz w:val="24"/>
                <w:szCs w:val="24"/>
              </w:rPr>
              <w:t>Дефекты и повреждения искусственных покрытий</w:t>
            </w:r>
          </w:p>
        </w:tc>
        <w:tc>
          <w:tcPr>
            <w:tcW w:w="2404" w:type="dxa"/>
            <w:tcBorders>
              <w:top w:val="double" w:sz="4" w:space="0" w:color="auto"/>
            </w:tcBorders>
            <w:vAlign w:val="center"/>
          </w:tcPr>
          <w:p w14:paraId="290CA420" w14:textId="70F3E5EB" w:rsidR="00E079A0" w:rsidRPr="00351096" w:rsidRDefault="00E079A0" w:rsidP="00E079A0">
            <w:pPr>
              <w:pStyle w:val="FORMATTEXT0"/>
              <w:rPr>
                <w:rFonts w:ascii="Times New Roman" w:hAnsi="Times New Roman" w:cs="Times New Roman"/>
                <w:sz w:val="24"/>
                <w:szCs w:val="24"/>
              </w:rPr>
            </w:pPr>
            <w:r>
              <w:rPr>
                <w:rFonts w:ascii="Times New Roman" w:hAnsi="Times New Roman" w:cs="Times New Roman"/>
                <w:sz w:val="24"/>
                <w:szCs w:val="24"/>
              </w:rPr>
              <w:t xml:space="preserve">6.1 </w:t>
            </w:r>
          </w:p>
        </w:tc>
      </w:tr>
      <w:tr w:rsidR="00E079A0" w:rsidRPr="00F84F82" w14:paraId="5F8BF13F" w14:textId="77777777" w:rsidTr="00E079A0">
        <w:tc>
          <w:tcPr>
            <w:tcW w:w="3115" w:type="dxa"/>
            <w:vMerge/>
            <w:vAlign w:val="center"/>
          </w:tcPr>
          <w:p w14:paraId="7A096748" w14:textId="77777777" w:rsidR="00E079A0" w:rsidRPr="00F84F82" w:rsidRDefault="00E079A0" w:rsidP="00256D31">
            <w:pPr>
              <w:pStyle w:val="FORMATTEXT0"/>
              <w:spacing w:line="360" w:lineRule="auto"/>
              <w:jc w:val="both"/>
              <w:rPr>
                <w:rFonts w:ascii="Times New Roman" w:hAnsi="Times New Roman" w:cs="Times New Roman"/>
                <w:sz w:val="28"/>
                <w:szCs w:val="28"/>
              </w:rPr>
            </w:pPr>
          </w:p>
        </w:tc>
        <w:tc>
          <w:tcPr>
            <w:tcW w:w="3826" w:type="dxa"/>
          </w:tcPr>
          <w:p w14:paraId="55CC1FEE" w14:textId="5F618E16" w:rsidR="00E079A0" w:rsidRPr="00951452" w:rsidRDefault="00E079A0" w:rsidP="00DA22E8">
            <w:pPr>
              <w:pStyle w:val="FORMATTEXT0"/>
              <w:rPr>
                <w:rFonts w:ascii="Times New Roman" w:hAnsi="Times New Roman" w:cs="Times New Roman"/>
                <w:sz w:val="24"/>
                <w:szCs w:val="24"/>
              </w:rPr>
            </w:pPr>
            <w:r w:rsidRPr="00951452">
              <w:rPr>
                <w:rFonts w:ascii="Times New Roman" w:hAnsi="Times New Roman" w:cs="Times New Roman"/>
                <w:sz w:val="24"/>
                <w:szCs w:val="24"/>
              </w:rPr>
              <w:t>Осадки</w:t>
            </w:r>
            <w:r>
              <w:rPr>
                <w:rFonts w:ascii="Times New Roman" w:hAnsi="Times New Roman" w:cs="Times New Roman"/>
                <w:sz w:val="24"/>
                <w:szCs w:val="24"/>
              </w:rPr>
              <w:t xml:space="preserve"> грунтовой части, осадки и просадки покрытия </w:t>
            </w:r>
          </w:p>
        </w:tc>
        <w:tc>
          <w:tcPr>
            <w:tcW w:w="2404" w:type="dxa"/>
          </w:tcPr>
          <w:p w14:paraId="12F1C129" w14:textId="19EE8AB3" w:rsidR="00E079A0" w:rsidRPr="00351096" w:rsidRDefault="00E079A0" w:rsidP="00E079A0">
            <w:pPr>
              <w:pStyle w:val="FORMATTEXT0"/>
              <w:spacing w:line="360" w:lineRule="auto"/>
              <w:rPr>
                <w:rFonts w:ascii="Times New Roman" w:hAnsi="Times New Roman" w:cs="Times New Roman"/>
                <w:sz w:val="24"/>
                <w:szCs w:val="24"/>
              </w:rPr>
            </w:pPr>
            <w:r>
              <w:rPr>
                <w:rFonts w:ascii="Times New Roman" w:hAnsi="Times New Roman" w:cs="Times New Roman"/>
                <w:sz w:val="24"/>
                <w:szCs w:val="24"/>
              </w:rPr>
              <w:t>6.2</w:t>
            </w:r>
          </w:p>
        </w:tc>
      </w:tr>
      <w:tr w:rsidR="00E079A0" w:rsidRPr="00F84F82" w14:paraId="482294F6" w14:textId="77777777" w:rsidTr="00E079A0">
        <w:tc>
          <w:tcPr>
            <w:tcW w:w="3115" w:type="dxa"/>
            <w:vMerge/>
            <w:vAlign w:val="center"/>
          </w:tcPr>
          <w:p w14:paraId="16B2F64D" w14:textId="77777777" w:rsidR="00E079A0" w:rsidRPr="00F84F82" w:rsidRDefault="00E079A0" w:rsidP="00256D31">
            <w:pPr>
              <w:pStyle w:val="FORMATTEXT0"/>
              <w:spacing w:line="360" w:lineRule="auto"/>
              <w:jc w:val="both"/>
              <w:rPr>
                <w:rFonts w:ascii="Times New Roman" w:hAnsi="Times New Roman" w:cs="Times New Roman"/>
                <w:sz w:val="28"/>
                <w:szCs w:val="28"/>
              </w:rPr>
            </w:pPr>
          </w:p>
        </w:tc>
        <w:tc>
          <w:tcPr>
            <w:tcW w:w="3826" w:type="dxa"/>
          </w:tcPr>
          <w:p w14:paraId="6A9F977A" w14:textId="4E8D210A" w:rsidR="00E079A0" w:rsidRPr="00951452" w:rsidRDefault="00E079A0" w:rsidP="00351096">
            <w:pPr>
              <w:pStyle w:val="FORMATTEXT0"/>
              <w:rPr>
                <w:rFonts w:ascii="Times New Roman" w:hAnsi="Times New Roman" w:cs="Times New Roman"/>
                <w:sz w:val="24"/>
                <w:szCs w:val="24"/>
              </w:rPr>
            </w:pPr>
            <w:r w:rsidRPr="00951452">
              <w:rPr>
                <w:rFonts w:ascii="Times New Roman" w:hAnsi="Times New Roman" w:cs="Times New Roman"/>
                <w:sz w:val="24"/>
                <w:szCs w:val="24"/>
              </w:rPr>
              <w:t xml:space="preserve">Влажность грунтов </w:t>
            </w:r>
          </w:p>
        </w:tc>
        <w:tc>
          <w:tcPr>
            <w:tcW w:w="2404" w:type="dxa"/>
            <w:vMerge w:val="restart"/>
          </w:tcPr>
          <w:p w14:paraId="0783034F" w14:textId="74A6CB2C" w:rsidR="00E079A0" w:rsidRPr="00351096" w:rsidRDefault="00E079A0" w:rsidP="00E079A0">
            <w:pPr>
              <w:pStyle w:val="FORMATTEXT0"/>
              <w:spacing w:line="360" w:lineRule="auto"/>
              <w:rPr>
                <w:rFonts w:ascii="Times New Roman" w:hAnsi="Times New Roman" w:cs="Times New Roman"/>
                <w:sz w:val="24"/>
                <w:szCs w:val="24"/>
              </w:rPr>
            </w:pPr>
            <w:r>
              <w:rPr>
                <w:rFonts w:ascii="Times New Roman" w:hAnsi="Times New Roman" w:cs="Times New Roman"/>
                <w:sz w:val="24"/>
                <w:szCs w:val="24"/>
              </w:rPr>
              <w:t>6.3, 6.4</w:t>
            </w:r>
          </w:p>
        </w:tc>
      </w:tr>
      <w:tr w:rsidR="00E079A0" w:rsidRPr="00F84F82" w14:paraId="2F2F9E1C" w14:textId="77777777" w:rsidTr="00E079A0">
        <w:tc>
          <w:tcPr>
            <w:tcW w:w="3115" w:type="dxa"/>
            <w:vMerge/>
            <w:vAlign w:val="center"/>
          </w:tcPr>
          <w:p w14:paraId="71B98219" w14:textId="77777777" w:rsidR="00E079A0" w:rsidRPr="00F84F82" w:rsidRDefault="00E079A0" w:rsidP="00256D31">
            <w:pPr>
              <w:pStyle w:val="FORMATTEXT0"/>
              <w:spacing w:line="360" w:lineRule="auto"/>
              <w:jc w:val="both"/>
              <w:rPr>
                <w:rFonts w:ascii="Times New Roman" w:hAnsi="Times New Roman" w:cs="Times New Roman"/>
                <w:sz w:val="28"/>
                <w:szCs w:val="28"/>
              </w:rPr>
            </w:pPr>
          </w:p>
        </w:tc>
        <w:tc>
          <w:tcPr>
            <w:tcW w:w="3826" w:type="dxa"/>
          </w:tcPr>
          <w:p w14:paraId="74C0E606" w14:textId="470965A4" w:rsidR="00E079A0" w:rsidRPr="00951452" w:rsidRDefault="00E079A0" w:rsidP="00351096">
            <w:pPr>
              <w:pStyle w:val="FORMATTEXT0"/>
              <w:rPr>
                <w:rFonts w:ascii="Times New Roman" w:hAnsi="Times New Roman" w:cs="Times New Roman"/>
                <w:sz w:val="24"/>
                <w:szCs w:val="24"/>
              </w:rPr>
            </w:pPr>
            <w:r>
              <w:rPr>
                <w:rFonts w:ascii="Times New Roman" w:hAnsi="Times New Roman" w:cs="Times New Roman"/>
                <w:sz w:val="24"/>
                <w:szCs w:val="24"/>
              </w:rPr>
              <w:t xml:space="preserve">Плотность грунтов </w:t>
            </w:r>
          </w:p>
        </w:tc>
        <w:tc>
          <w:tcPr>
            <w:tcW w:w="2404" w:type="dxa"/>
            <w:vMerge/>
          </w:tcPr>
          <w:p w14:paraId="27457894" w14:textId="77777777" w:rsidR="00E079A0" w:rsidRPr="00351096" w:rsidRDefault="00E079A0" w:rsidP="00E079A0">
            <w:pPr>
              <w:pStyle w:val="FORMATTEXT0"/>
              <w:spacing w:line="360" w:lineRule="auto"/>
              <w:rPr>
                <w:rFonts w:ascii="Times New Roman" w:hAnsi="Times New Roman" w:cs="Times New Roman"/>
                <w:sz w:val="24"/>
                <w:szCs w:val="24"/>
              </w:rPr>
            </w:pPr>
          </w:p>
        </w:tc>
      </w:tr>
      <w:tr w:rsidR="00E079A0" w:rsidRPr="00F84F82" w14:paraId="61EF07C6" w14:textId="77777777" w:rsidTr="00E079A0">
        <w:trPr>
          <w:trHeight w:val="285"/>
        </w:trPr>
        <w:tc>
          <w:tcPr>
            <w:tcW w:w="3115" w:type="dxa"/>
            <w:vMerge/>
            <w:vAlign w:val="center"/>
          </w:tcPr>
          <w:p w14:paraId="3DB50447" w14:textId="77777777" w:rsidR="00E079A0" w:rsidRPr="00F84F82" w:rsidRDefault="00E079A0" w:rsidP="00256D31">
            <w:pPr>
              <w:pStyle w:val="FORMATTEXT0"/>
              <w:spacing w:line="360" w:lineRule="auto"/>
              <w:jc w:val="both"/>
              <w:rPr>
                <w:rFonts w:ascii="Times New Roman" w:hAnsi="Times New Roman" w:cs="Times New Roman"/>
                <w:sz w:val="28"/>
                <w:szCs w:val="28"/>
              </w:rPr>
            </w:pPr>
          </w:p>
        </w:tc>
        <w:tc>
          <w:tcPr>
            <w:tcW w:w="3826" w:type="dxa"/>
          </w:tcPr>
          <w:p w14:paraId="6471F800" w14:textId="48B8CEF9" w:rsidR="00E079A0" w:rsidRDefault="00E079A0" w:rsidP="00351096">
            <w:pPr>
              <w:pStyle w:val="FORMATTEXT0"/>
              <w:rPr>
                <w:rFonts w:ascii="Times New Roman" w:hAnsi="Times New Roman" w:cs="Times New Roman"/>
                <w:sz w:val="24"/>
                <w:szCs w:val="24"/>
              </w:rPr>
            </w:pPr>
            <w:r>
              <w:rPr>
                <w:rFonts w:ascii="Times New Roman" w:hAnsi="Times New Roman" w:cs="Times New Roman"/>
                <w:sz w:val="24"/>
                <w:szCs w:val="24"/>
              </w:rPr>
              <w:t>Уровень подземных вод</w:t>
            </w:r>
          </w:p>
        </w:tc>
        <w:tc>
          <w:tcPr>
            <w:tcW w:w="2404" w:type="dxa"/>
          </w:tcPr>
          <w:p w14:paraId="0343FA89" w14:textId="7B89406A" w:rsidR="00E079A0" w:rsidRPr="00351096" w:rsidRDefault="00E079A0" w:rsidP="00E079A0">
            <w:pPr>
              <w:pStyle w:val="FORMATTEXT0"/>
              <w:spacing w:line="360" w:lineRule="auto"/>
              <w:rPr>
                <w:rFonts w:ascii="Times New Roman" w:hAnsi="Times New Roman" w:cs="Times New Roman"/>
                <w:sz w:val="24"/>
                <w:szCs w:val="24"/>
              </w:rPr>
            </w:pPr>
            <w:r>
              <w:rPr>
                <w:rFonts w:ascii="Times New Roman" w:hAnsi="Times New Roman" w:cs="Times New Roman"/>
                <w:sz w:val="24"/>
                <w:szCs w:val="24"/>
              </w:rPr>
              <w:t>6.5</w:t>
            </w:r>
          </w:p>
        </w:tc>
      </w:tr>
      <w:tr w:rsidR="00E079A0" w:rsidRPr="00F84F82" w14:paraId="13BC25DD" w14:textId="77777777" w:rsidTr="00E079A0">
        <w:tc>
          <w:tcPr>
            <w:tcW w:w="3115" w:type="dxa"/>
            <w:vMerge w:val="restart"/>
            <w:vAlign w:val="center"/>
          </w:tcPr>
          <w:p w14:paraId="50D15191" w14:textId="28BD67A4" w:rsidR="00E079A0" w:rsidRPr="00F84F82" w:rsidRDefault="00E079A0" w:rsidP="00351096">
            <w:pPr>
              <w:pStyle w:val="FORMATTEXT0"/>
              <w:jc w:val="center"/>
              <w:rPr>
                <w:rFonts w:ascii="Times New Roman" w:hAnsi="Times New Roman" w:cs="Times New Roman"/>
                <w:sz w:val="28"/>
                <w:szCs w:val="28"/>
              </w:rPr>
            </w:pPr>
            <w:r w:rsidRPr="00351096">
              <w:rPr>
                <w:rFonts w:ascii="Times New Roman" w:hAnsi="Times New Roman" w:cs="Times New Roman"/>
                <w:sz w:val="24"/>
                <w:szCs w:val="24"/>
              </w:rPr>
              <w:t xml:space="preserve">Территории распространения </w:t>
            </w:r>
            <w:proofErr w:type="spellStart"/>
            <w:r>
              <w:rPr>
                <w:rFonts w:ascii="Times New Roman" w:hAnsi="Times New Roman" w:cs="Times New Roman"/>
                <w:sz w:val="24"/>
                <w:szCs w:val="24"/>
              </w:rPr>
              <w:t>пучинистых</w:t>
            </w:r>
            <w:proofErr w:type="spellEnd"/>
            <w:r w:rsidRPr="00351096">
              <w:rPr>
                <w:rFonts w:ascii="Times New Roman" w:hAnsi="Times New Roman" w:cs="Times New Roman"/>
                <w:sz w:val="24"/>
                <w:szCs w:val="24"/>
              </w:rPr>
              <w:t xml:space="preserve"> грунтов</w:t>
            </w:r>
          </w:p>
        </w:tc>
        <w:tc>
          <w:tcPr>
            <w:tcW w:w="3826" w:type="dxa"/>
          </w:tcPr>
          <w:p w14:paraId="093306C3" w14:textId="7D5E17D6" w:rsidR="00E079A0" w:rsidRPr="00951452" w:rsidRDefault="00E079A0" w:rsidP="00951452">
            <w:pPr>
              <w:pStyle w:val="FORMATTEXT0"/>
              <w:rPr>
                <w:rFonts w:ascii="Times New Roman" w:hAnsi="Times New Roman" w:cs="Times New Roman"/>
                <w:sz w:val="24"/>
                <w:szCs w:val="24"/>
              </w:rPr>
            </w:pPr>
            <w:r>
              <w:rPr>
                <w:rFonts w:ascii="Times New Roman" w:hAnsi="Times New Roman" w:cs="Times New Roman"/>
                <w:sz w:val="24"/>
                <w:szCs w:val="24"/>
              </w:rPr>
              <w:t>Дефекты и повреждения искусственных покрытий</w:t>
            </w:r>
          </w:p>
        </w:tc>
        <w:tc>
          <w:tcPr>
            <w:tcW w:w="2404" w:type="dxa"/>
            <w:vAlign w:val="center"/>
          </w:tcPr>
          <w:p w14:paraId="05972D93" w14:textId="2D5EC375" w:rsidR="00E079A0" w:rsidRPr="00351096" w:rsidRDefault="00E079A0" w:rsidP="00E079A0">
            <w:pPr>
              <w:pStyle w:val="FORMATTEXT0"/>
              <w:spacing w:line="360" w:lineRule="auto"/>
              <w:rPr>
                <w:rFonts w:ascii="Times New Roman" w:hAnsi="Times New Roman" w:cs="Times New Roman"/>
                <w:sz w:val="24"/>
                <w:szCs w:val="24"/>
              </w:rPr>
            </w:pPr>
            <w:r>
              <w:rPr>
                <w:rFonts w:ascii="Times New Roman" w:hAnsi="Times New Roman" w:cs="Times New Roman"/>
                <w:sz w:val="24"/>
                <w:szCs w:val="24"/>
              </w:rPr>
              <w:t>6.1</w:t>
            </w:r>
          </w:p>
        </w:tc>
      </w:tr>
      <w:tr w:rsidR="00E079A0" w:rsidRPr="00F84F82" w14:paraId="33C7658F" w14:textId="77777777" w:rsidTr="00E079A0">
        <w:tc>
          <w:tcPr>
            <w:tcW w:w="3115" w:type="dxa"/>
            <w:vMerge/>
            <w:vAlign w:val="center"/>
          </w:tcPr>
          <w:p w14:paraId="75DF8604" w14:textId="77777777" w:rsidR="00E079A0" w:rsidRDefault="00E079A0" w:rsidP="00951452">
            <w:pPr>
              <w:pStyle w:val="FORMATTEXT0"/>
              <w:spacing w:line="360" w:lineRule="auto"/>
              <w:jc w:val="center"/>
              <w:rPr>
                <w:rFonts w:ascii="Times New Roman" w:hAnsi="Times New Roman" w:cs="Times New Roman"/>
                <w:sz w:val="24"/>
                <w:szCs w:val="24"/>
              </w:rPr>
            </w:pPr>
          </w:p>
        </w:tc>
        <w:tc>
          <w:tcPr>
            <w:tcW w:w="3826" w:type="dxa"/>
          </w:tcPr>
          <w:p w14:paraId="1B2531B4" w14:textId="1D9480BE" w:rsidR="00E079A0" w:rsidRPr="00951452" w:rsidRDefault="00E079A0" w:rsidP="00951452">
            <w:pPr>
              <w:pStyle w:val="FORMATTEXT0"/>
              <w:rPr>
                <w:rFonts w:ascii="Times New Roman" w:hAnsi="Times New Roman" w:cs="Times New Roman"/>
                <w:sz w:val="24"/>
                <w:szCs w:val="24"/>
              </w:rPr>
            </w:pPr>
            <w:r>
              <w:rPr>
                <w:rFonts w:ascii="Times New Roman" w:hAnsi="Times New Roman" w:cs="Times New Roman"/>
                <w:sz w:val="24"/>
                <w:szCs w:val="24"/>
              </w:rPr>
              <w:t xml:space="preserve">Локальные участки подъема поверхности покрытий с образованием трещин и уступов. </w:t>
            </w:r>
            <w:proofErr w:type="spellStart"/>
            <w:r>
              <w:rPr>
                <w:rFonts w:ascii="Times New Roman" w:hAnsi="Times New Roman" w:cs="Times New Roman"/>
                <w:sz w:val="24"/>
                <w:szCs w:val="24"/>
              </w:rPr>
              <w:t>Взбугривания</w:t>
            </w:r>
            <w:proofErr w:type="spellEnd"/>
            <w:r>
              <w:rPr>
                <w:rFonts w:ascii="Times New Roman" w:hAnsi="Times New Roman" w:cs="Times New Roman"/>
                <w:sz w:val="24"/>
                <w:szCs w:val="24"/>
              </w:rPr>
              <w:t xml:space="preserve"> и подъем грунтовой части летного поля</w:t>
            </w:r>
          </w:p>
        </w:tc>
        <w:tc>
          <w:tcPr>
            <w:tcW w:w="2404" w:type="dxa"/>
          </w:tcPr>
          <w:p w14:paraId="7CF08FBE" w14:textId="47A63255" w:rsidR="00E079A0" w:rsidRPr="00351096" w:rsidRDefault="00E079A0" w:rsidP="00E079A0">
            <w:pPr>
              <w:pStyle w:val="FORMATTEXT0"/>
              <w:spacing w:line="360" w:lineRule="auto"/>
              <w:rPr>
                <w:rFonts w:ascii="Times New Roman" w:hAnsi="Times New Roman" w:cs="Times New Roman"/>
                <w:sz w:val="24"/>
                <w:szCs w:val="24"/>
              </w:rPr>
            </w:pPr>
            <w:r>
              <w:rPr>
                <w:rFonts w:ascii="Times New Roman" w:hAnsi="Times New Roman" w:cs="Times New Roman"/>
                <w:sz w:val="24"/>
                <w:szCs w:val="24"/>
              </w:rPr>
              <w:t>6.2</w:t>
            </w:r>
          </w:p>
        </w:tc>
      </w:tr>
      <w:tr w:rsidR="00E079A0" w:rsidRPr="00F84F82" w14:paraId="2449F8F3" w14:textId="77777777" w:rsidTr="00E079A0">
        <w:tc>
          <w:tcPr>
            <w:tcW w:w="3115" w:type="dxa"/>
            <w:vMerge/>
            <w:vAlign w:val="center"/>
          </w:tcPr>
          <w:p w14:paraId="3405515F" w14:textId="77777777" w:rsidR="00E079A0" w:rsidRPr="00F84F82" w:rsidRDefault="00E079A0" w:rsidP="00DA22E8">
            <w:pPr>
              <w:pStyle w:val="FORMATTEXT0"/>
              <w:spacing w:line="360" w:lineRule="auto"/>
              <w:jc w:val="both"/>
              <w:rPr>
                <w:rFonts w:ascii="Times New Roman" w:hAnsi="Times New Roman" w:cs="Times New Roman"/>
                <w:sz w:val="28"/>
                <w:szCs w:val="28"/>
              </w:rPr>
            </w:pPr>
          </w:p>
        </w:tc>
        <w:tc>
          <w:tcPr>
            <w:tcW w:w="3826" w:type="dxa"/>
          </w:tcPr>
          <w:p w14:paraId="4B0F8B4B" w14:textId="644FC6F5" w:rsidR="00E079A0" w:rsidRPr="00951452" w:rsidRDefault="00E079A0" w:rsidP="00DA22E8">
            <w:pPr>
              <w:pStyle w:val="FORMATTEXT0"/>
              <w:rPr>
                <w:rFonts w:ascii="Times New Roman" w:hAnsi="Times New Roman" w:cs="Times New Roman"/>
                <w:sz w:val="24"/>
                <w:szCs w:val="24"/>
              </w:rPr>
            </w:pPr>
            <w:r w:rsidRPr="00951452">
              <w:rPr>
                <w:rFonts w:ascii="Times New Roman" w:hAnsi="Times New Roman" w:cs="Times New Roman"/>
                <w:sz w:val="24"/>
                <w:szCs w:val="24"/>
              </w:rPr>
              <w:t xml:space="preserve">Влажность грунтов </w:t>
            </w:r>
          </w:p>
        </w:tc>
        <w:tc>
          <w:tcPr>
            <w:tcW w:w="2404" w:type="dxa"/>
            <w:vMerge w:val="restart"/>
          </w:tcPr>
          <w:p w14:paraId="2E5F97A9" w14:textId="22D5A15C" w:rsidR="00E079A0" w:rsidRPr="00351096" w:rsidRDefault="00E079A0" w:rsidP="00E079A0">
            <w:pPr>
              <w:pStyle w:val="FORMATTEXT0"/>
              <w:spacing w:line="360" w:lineRule="auto"/>
              <w:rPr>
                <w:rFonts w:ascii="Times New Roman" w:hAnsi="Times New Roman" w:cs="Times New Roman"/>
                <w:sz w:val="24"/>
                <w:szCs w:val="24"/>
              </w:rPr>
            </w:pPr>
            <w:r>
              <w:rPr>
                <w:rFonts w:ascii="Times New Roman" w:hAnsi="Times New Roman" w:cs="Times New Roman"/>
                <w:sz w:val="24"/>
                <w:szCs w:val="24"/>
              </w:rPr>
              <w:t>6.3, 6.4</w:t>
            </w:r>
          </w:p>
        </w:tc>
      </w:tr>
      <w:tr w:rsidR="00E079A0" w:rsidRPr="00F84F82" w14:paraId="19F036BA" w14:textId="77777777" w:rsidTr="00E079A0">
        <w:tc>
          <w:tcPr>
            <w:tcW w:w="3115" w:type="dxa"/>
            <w:vMerge/>
            <w:vAlign w:val="center"/>
          </w:tcPr>
          <w:p w14:paraId="696FED20" w14:textId="77777777" w:rsidR="00E079A0" w:rsidRPr="00F84F82" w:rsidRDefault="00E079A0" w:rsidP="00DA22E8">
            <w:pPr>
              <w:pStyle w:val="FORMATTEXT0"/>
              <w:spacing w:line="360" w:lineRule="auto"/>
              <w:jc w:val="both"/>
              <w:rPr>
                <w:rFonts w:ascii="Times New Roman" w:hAnsi="Times New Roman" w:cs="Times New Roman"/>
                <w:sz w:val="28"/>
                <w:szCs w:val="28"/>
              </w:rPr>
            </w:pPr>
          </w:p>
        </w:tc>
        <w:tc>
          <w:tcPr>
            <w:tcW w:w="3826" w:type="dxa"/>
          </w:tcPr>
          <w:p w14:paraId="05E8D4CC" w14:textId="3BFF97E1" w:rsidR="00E079A0" w:rsidRPr="00351096" w:rsidRDefault="00E079A0" w:rsidP="00DA22E8">
            <w:pPr>
              <w:pStyle w:val="FORMATTEXT0"/>
              <w:rPr>
                <w:rFonts w:ascii="Times New Roman" w:hAnsi="Times New Roman" w:cs="Times New Roman"/>
                <w:sz w:val="24"/>
                <w:szCs w:val="24"/>
              </w:rPr>
            </w:pPr>
            <w:r>
              <w:rPr>
                <w:rFonts w:ascii="Times New Roman" w:hAnsi="Times New Roman" w:cs="Times New Roman"/>
                <w:sz w:val="24"/>
                <w:szCs w:val="24"/>
              </w:rPr>
              <w:t xml:space="preserve">Плотность грунтов </w:t>
            </w:r>
          </w:p>
        </w:tc>
        <w:tc>
          <w:tcPr>
            <w:tcW w:w="2404" w:type="dxa"/>
            <w:vMerge/>
          </w:tcPr>
          <w:p w14:paraId="5038465D" w14:textId="77777777" w:rsidR="00E079A0" w:rsidRPr="00351096" w:rsidRDefault="00E079A0" w:rsidP="00E079A0">
            <w:pPr>
              <w:pStyle w:val="FORMATTEXT0"/>
              <w:spacing w:line="360" w:lineRule="auto"/>
              <w:rPr>
                <w:rFonts w:ascii="Times New Roman" w:hAnsi="Times New Roman" w:cs="Times New Roman"/>
                <w:sz w:val="24"/>
                <w:szCs w:val="24"/>
              </w:rPr>
            </w:pPr>
          </w:p>
        </w:tc>
      </w:tr>
      <w:tr w:rsidR="00E079A0" w:rsidRPr="00F84F82" w14:paraId="55E55AA1" w14:textId="77777777" w:rsidTr="00E079A0">
        <w:trPr>
          <w:trHeight w:val="58"/>
        </w:trPr>
        <w:tc>
          <w:tcPr>
            <w:tcW w:w="3115" w:type="dxa"/>
            <w:vMerge/>
            <w:vAlign w:val="center"/>
          </w:tcPr>
          <w:p w14:paraId="5417B525" w14:textId="77777777" w:rsidR="00E079A0" w:rsidRPr="00F84F82" w:rsidRDefault="00E079A0" w:rsidP="00E079A0">
            <w:pPr>
              <w:pStyle w:val="FORMATTEXT0"/>
              <w:spacing w:line="360" w:lineRule="auto"/>
              <w:jc w:val="both"/>
              <w:rPr>
                <w:rFonts w:ascii="Times New Roman" w:hAnsi="Times New Roman" w:cs="Times New Roman"/>
                <w:sz w:val="28"/>
                <w:szCs w:val="28"/>
              </w:rPr>
            </w:pPr>
          </w:p>
        </w:tc>
        <w:tc>
          <w:tcPr>
            <w:tcW w:w="3826" w:type="dxa"/>
          </w:tcPr>
          <w:p w14:paraId="2C8D3485" w14:textId="0F8D9A11" w:rsidR="00E079A0" w:rsidRDefault="00E079A0" w:rsidP="00E079A0">
            <w:pPr>
              <w:pStyle w:val="FORMATTEXT0"/>
              <w:rPr>
                <w:rFonts w:ascii="Times New Roman" w:hAnsi="Times New Roman" w:cs="Times New Roman"/>
                <w:sz w:val="24"/>
                <w:szCs w:val="24"/>
              </w:rPr>
            </w:pPr>
            <w:r>
              <w:rPr>
                <w:rFonts w:ascii="Times New Roman" w:hAnsi="Times New Roman" w:cs="Times New Roman"/>
                <w:sz w:val="24"/>
                <w:szCs w:val="24"/>
              </w:rPr>
              <w:t>Уровень подземных вод</w:t>
            </w:r>
          </w:p>
        </w:tc>
        <w:tc>
          <w:tcPr>
            <w:tcW w:w="2404" w:type="dxa"/>
          </w:tcPr>
          <w:p w14:paraId="40249142" w14:textId="465C39E5" w:rsidR="00E079A0" w:rsidRPr="00351096" w:rsidRDefault="00E079A0" w:rsidP="00E079A0">
            <w:pPr>
              <w:pStyle w:val="FORMATTEXT0"/>
              <w:spacing w:line="360" w:lineRule="auto"/>
              <w:rPr>
                <w:rFonts w:ascii="Times New Roman" w:hAnsi="Times New Roman" w:cs="Times New Roman"/>
                <w:sz w:val="24"/>
                <w:szCs w:val="24"/>
              </w:rPr>
            </w:pPr>
            <w:r>
              <w:rPr>
                <w:rFonts w:ascii="Times New Roman" w:hAnsi="Times New Roman" w:cs="Times New Roman"/>
                <w:sz w:val="24"/>
                <w:szCs w:val="24"/>
              </w:rPr>
              <w:t>6.5</w:t>
            </w:r>
          </w:p>
        </w:tc>
      </w:tr>
      <w:tr w:rsidR="00DA22E8" w:rsidRPr="00951452" w14:paraId="517E1E5B" w14:textId="77777777" w:rsidTr="00E079A0">
        <w:tc>
          <w:tcPr>
            <w:tcW w:w="3115" w:type="dxa"/>
            <w:vMerge w:val="restart"/>
            <w:vAlign w:val="center"/>
          </w:tcPr>
          <w:p w14:paraId="6021B121" w14:textId="15F11216" w:rsidR="00DA22E8" w:rsidRPr="00951452" w:rsidRDefault="00DA22E8" w:rsidP="00DA22E8">
            <w:pPr>
              <w:pStyle w:val="FORMATTEXT0"/>
              <w:jc w:val="center"/>
              <w:rPr>
                <w:rFonts w:ascii="Times New Roman" w:hAnsi="Times New Roman" w:cs="Times New Roman"/>
                <w:sz w:val="24"/>
                <w:szCs w:val="24"/>
              </w:rPr>
            </w:pPr>
            <w:r>
              <w:rPr>
                <w:rFonts w:ascii="Times New Roman" w:hAnsi="Times New Roman" w:cs="Times New Roman"/>
                <w:sz w:val="24"/>
                <w:szCs w:val="24"/>
              </w:rPr>
              <w:t xml:space="preserve">Районы </w:t>
            </w:r>
            <w:r w:rsidRPr="00951452">
              <w:rPr>
                <w:rFonts w:ascii="Times New Roman" w:hAnsi="Times New Roman" w:cs="Times New Roman"/>
                <w:sz w:val="24"/>
                <w:szCs w:val="24"/>
              </w:rPr>
              <w:t>распространения многолетнемер</w:t>
            </w:r>
            <w:r w:rsidR="00E079A0">
              <w:rPr>
                <w:rFonts w:ascii="Times New Roman" w:hAnsi="Times New Roman" w:cs="Times New Roman"/>
                <w:sz w:val="24"/>
                <w:szCs w:val="24"/>
              </w:rPr>
              <w:t>з</w:t>
            </w:r>
            <w:r w:rsidRPr="00951452">
              <w:rPr>
                <w:rFonts w:ascii="Times New Roman" w:hAnsi="Times New Roman" w:cs="Times New Roman"/>
                <w:sz w:val="24"/>
                <w:szCs w:val="24"/>
              </w:rPr>
              <w:t>лых грунтов и территори</w:t>
            </w:r>
            <w:r>
              <w:rPr>
                <w:rFonts w:ascii="Times New Roman" w:hAnsi="Times New Roman" w:cs="Times New Roman"/>
                <w:sz w:val="24"/>
                <w:szCs w:val="24"/>
              </w:rPr>
              <w:t>и</w:t>
            </w:r>
            <w:r w:rsidRPr="00951452">
              <w:rPr>
                <w:rFonts w:ascii="Times New Roman" w:hAnsi="Times New Roman" w:cs="Times New Roman"/>
                <w:sz w:val="24"/>
                <w:szCs w:val="24"/>
              </w:rPr>
              <w:t>, подверженны</w:t>
            </w:r>
            <w:r>
              <w:rPr>
                <w:rFonts w:ascii="Times New Roman" w:hAnsi="Times New Roman" w:cs="Times New Roman"/>
                <w:sz w:val="24"/>
                <w:szCs w:val="24"/>
              </w:rPr>
              <w:t>е</w:t>
            </w:r>
            <w:r w:rsidRPr="00951452">
              <w:rPr>
                <w:rFonts w:ascii="Times New Roman" w:hAnsi="Times New Roman" w:cs="Times New Roman"/>
                <w:sz w:val="24"/>
                <w:szCs w:val="24"/>
              </w:rPr>
              <w:t xml:space="preserve"> термокарс</w:t>
            </w:r>
            <w:r>
              <w:rPr>
                <w:rFonts w:ascii="Times New Roman" w:hAnsi="Times New Roman" w:cs="Times New Roman"/>
                <w:sz w:val="24"/>
                <w:szCs w:val="24"/>
              </w:rPr>
              <w:t>ту</w:t>
            </w:r>
          </w:p>
        </w:tc>
        <w:tc>
          <w:tcPr>
            <w:tcW w:w="3826" w:type="dxa"/>
          </w:tcPr>
          <w:p w14:paraId="07953647" w14:textId="7C437B89" w:rsidR="00DA22E8" w:rsidRPr="00351096" w:rsidRDefault="00E079A0" w:rsidP="00DA22E8">
            <w:pPr>
              <w:pStyle w:val="FORMATTEXT0"/>
              <w:rPr>
                <w:rFonts w:ascii="Times New Roman" w:hAnsi="Times New Roman" w:cs="Times New Roman"/>
                <w:sz w:val="24"/>
                <w:szCs w:val="24"/>
              </w:rPr>
            </w:pPr>
            <w:r>
              <w:rPr>
                <w:rFonts w:ascii="Times New Roman" w:hAnsi="Times New Roman" w:cs="Times New Roman"/>
                <w:sz w:val="24"/>
                <w:szCs w:val="24"/>
              </w:rPr>
              <w:t>Дефекты и повреждения искусственных покрытий</w:t>
            </w:r>
          </w:p>
        </w:tc>
        <w:tc>
          <w:tcPr>
            <w:tcW w:w="2404" w:type="dxa"/>
          </w:tcPr>
          <w:p w14:paraId="024FFBDE" w14:textId="6AB950A7" w:rsidR="00DA22E8" w:rsidRPr="00351096" w:rsidRDefault="005F3A01" w:rsidP="00E079A0">
            <w:pPr>
              <w:pStyle w:val="FORMATTEXT0"/>
              <w:rPr>
                <w:rFonts w:ascii="Times New Roman" w:hAnsi="Times New Roman" w:cs="Times New Roman"/>
                <w:sz w:val="24"/>
                <w:szCs w:val="24"/>
              </w:rPr>
            </w:pPr>
            <w:r>
              <w:rPr>
                <w:rFonts w:ascii="Times New Roman" w:hAnsi="Times New Roman" w:cs="Times New Roman"/>
                <w:sz w:val="24"/>
                <w:szCs w:val="24"/>
              </w:rPr>
              <w:t>6.1</w:t>
            </w:r>
          </w:p>
        </w:tc>
      </w:tr>
      <w:tr w:rsidR="00DA22E8" w:rsidRPr="00F84F82" w14:paraId="7B8F81D7" w14:textId="77777777" w:rsidTr="00E079A0">
        <w:tc>
          <w:tcPr>
            <w:tcW w:w="3115" w:type="dxa"/>
            <w:vMerge/>
            <w:vAlign w:val="center"/>
          </w:tcPr>
          <w:p w14:paraId="264A10BD" w14:textId="77777777" w:rsidR="00DA22E8" w:rsidRPr="00351096" w:rsidRDefault="00DA22E8" w:rsidP="00DA22E8">
            <w:pPr>
              <w:pStyle w:val="FORMATTEXT0"/>
              <w:spacing w:line="360" w:lineRule="auto"/>
              <w:jc w:val="both"/>
              <w:rPr>
                <w:rFonts w:ascii="Times New Roman" w:hAnsi="Times New Roman" w:cs="Times New Roman"/>
                <w:sz w:val="24"/>
                <w:szCs w:val="24"/>
              </w:rPr>
            </w:pPr>
          </w:p>
        </w:tc>
        <w:tc>
          <w:tcPr>
            <w:tcW w:w="3826" w:type="dxa"/>
          </w:tcPr>
          <w:p w14:paraId="0270DCA9" w14:textId="0BD2A3FF" w:rsidR="00DA22E8" w:rsidRPr="00351096" w:rsidRDefault="005F3A01" w:rsidP="005F3A01">
            <w:pPr>
              <w:pStyle w:val="FORMATTEXT0"/>
              <w:rPr>
                <w:rFonts w:ascii="Times New Roman" w:hAnsi="Times New Roman" w:cs="Times New Roman"/>
                <w:sz w:val="24"/>
                <w:szCs w:val="24"/>
              </w:rPr>
            </w:pPr>
            <w:r>
              <w:rPr>
                <w:rFonts w:ascii="Times New Roman" w:hAnsi="Times New Roman" w:cs="Times New Roman"/>
                <w:sz w:val="24"/>
                <w:szCs w:val="24"/>
              </w:rPr>
              <w:t>Локальные участки просадки поверхности покрытий с образованием трещин и уступов.</w:t>
            </w:r>
          </w:p>
        </w:tc>
        <w:tc>
          <w:tcPr>
            <w:tcW w:w="2404" w:type="dxa"/>
          </w:tcPr>
          <w:p w14:paraId="3ECDE323" w14:textId="1AC963AE" w:rsidR="00DA22E8" w:rsidRPr="00351096" w:rsidRDefault="005F3A01" w:rsidP="00E079A0">
            <w:pPr>
              <w:pStyle w:val="FORMATTEXT0"/>
              <w:spacing w:line="360" w:lineRule="auto"/>
              <w:rPr>
                <w:rFonts w:ascii="Times New Roman" w:hAnsi="Times New Roman" w:cs="Times New Roman"/>
                <w:sz w:val="24"/>
                <w:szCs w:val="24"/>
              </w:rPr>
            </w:pPr>
            <w:r>
              <w:rPr>
                <w:rFonts w:ascii="Times New Roman" w:hAnsi="Times New Roman" w:cs="Times New Roman"/>
                <w:sz w:val="24"/>
                <w:szCs w:val="24"/>
              </w:rPr>
              <w:t>6.2, 6.3, 6.4, 6.6</w:t>
            </w:r>
          </w:p>
        </w:tc>
      </w:tr>
      <w:tr w:rsidR="005F3A01" w:rsidRPr="00F84F82" w14:paraId="3E69B9D7" w14:textId="77777777" w:rsidTr="00E079A0">
        <w:tc>
          <w:tcPr>
            <w:tcW w:w="3115" w:type="dxa"/>
            <w:vMerge w:val="restart"/>
            <w:vAlign w:val="center"/>
          </w:tcPr>
          <w:p w14:paraId="7CDD3B40" w14:textId="09B110DD" w:rsidR="005F3A01" w:rsidRPr="00351096" w:rsidRDefault="005F3A01" w:rsidP="005F3A01">
            <w:pPr>
              <w:pStyle w:val="FORMATTEXT0"/>
              <w:jc w:val="center"/>
              <w:rPr>
                <w:rFonts w:ascii="Times New Roman" w:hAnsi="Times New Roman" w:cs="Times New Roman"/>
                <w:sz w:val="24"/>
                <w:szCs w:val="24"/>
              </w:rPr>
            </w:pPr>
            <w:r>
              <w:rPr>
                <w:rFonts w:ascii="Times New Roman" w:hAnsi="Times New Roman" w:cs="Times New Roman"/>
                <w:sz w:val="24"/>
                <w:szCs w:val="24"/>
              </w:rPr>
              <w:t>С</w:t>
            </w:r>
            <w:r w:rsidRPr="005F3A01">
              <w:rPr>
                <w:rFonts w:ascii="Times New Roman" w:hAnsi="Times New Roman" w:cs="Times New Roman"/>
                <w:sz w:val="24"/>
                <w:szCs w:val="24"/>
              </w:rPr>
              <w:t>ейсмически опасны</w:t>
            </w:r>
            <w:r>
              <w:rPr>
                <w:rFonts w:ascii="Times New Roman" w:hAnsi="Times New Roman" w:cs="Times New Roman"/>
                <w:sz w:val="24"/>
                <w:szCs w:val="24"/>
              </w:rPr>
              <w:t>е</w:t>
            </w:r>
            <w:r w:rsidRPr="005F3A01">
              <w:rPr>
                <w:rFonts w:ascii="Times New Roman" w:hAnsi="Times New Roman" w:cs="Times New Roman"/>
                <w:sz w:val="24"/>
                <w:szCs w:val="24"/>
              </w:rPr>
              <w:t xml:space="preserve"> регион</w:t>
            </w:r>
            <w:r>
              <w:rPr>
                <w:rFonts w:ascii="Times New Roman" w:hAnsi="Times New Roman" w:cs="Times New Roman"/>
                <w:sz w:val="24"/>
                <w:szCs w:val="24"/>
              </w:rPr>
              <w:t>ы</w:t>
            </w:r>
            <w:r w:rsidRPr="005F3A01">
              <w:rPr>
                <w:rFonts w:ascii="Times New Roman" w:hAnsi="Times New Roman" w:cs="Times New Roman"/>
                <w:sz w:val="24"/>
                <w:szCs w:val="24"/>
              </w:rPr>
              <w:t xml:space="preserve"> и территори</w:t>
            </w:r>
            <w:r w:rsidR="00E079A0">
              <w:rPr>
                <w:rFonts w:ascii="Times New Roman" w:hAnsi="Times New Roman" w:cs="Times New Roman"/>
                <w:sz w:val="24"/>
                <w:szCs w:val="24"/>
              </w:rPr>
              <w:t>и</w:t>
            </w:r>
            <w:r w:rsidRPr="005F3A01">
              <w:rPr>
                <w:rFonts w:ascii="Times New Roman" w:hAnsi="Times New Roman" w:cs="Times New Roman"/>
                <w:sz w:val="24"/>
                <w:szCs w:val="24"/>
              </w:rPr>
              <w:t>, подверженны</w:t>
            </w:r>
            <w:r>
              <w:rPr>
                <w:rFonts w:ascii="Times New Roman" w:hAnsi="Times New Roman" w:cs="Times New Roman"/>
                <w:sz w:val="24"/>
                <w:szCs w:val="24"/>
              </w:rPr>
              <w:t>е</w:t>
            </w:r>
            <w:r w:rsidR="00E079A0">
              <w:rPr>
                <w:rFonts w:ascii="Times New Roman" w:hAnsi="Times New Roman" w:cs="Times New Roman"/>
                <w:sz w:val="24"/>
                <w:szCs w:val="24"/>
              </w:rPr>
              <w:t xml:space="preserve"> </w:t>
            </w:r>
            <w:proofErr w:type="spellStart"/>
            <w:r w:rsidR="00E079A0">
              <w:rPr>
                <w:rFonts w:ascii="Times New Roman" w:hAnsi="Times New Roman" w:cs="Times New Roman"/>
                <w:sz w:val="24"/>
                <w:szCs w:val="24"/>
              </w:rPr>
              <w:t>карстообразованию</w:t>
            </w:r>
            <w:proofErr w:type="spellEnd"/>
          </w:p>
        </w:tc>
        <w:tc>
          <w:tcPr>
            <w:tcW w:w="3826" w:type="dxa"/>
          </w:tcPr>
          <w:p w14:paraId="4E36FCF0" w14:textId="07281075" w:rsidR="005F3A01" w:rsidRPr="00351096" w:rsidRDefault="00E079A0" w:rsidP="005F3A01">
            <w:pPr>
              <w:pStyle w:val="FORMATTEXT0"/>
              <w:rPr>
                <w:rFonts w:ascii="Times New Roman" w:hAnsi="Times New Roman" w:cs="Times New Roman"/>
                <w:sz w:val="24"/>
                <w:szCs w:val="24"/>
              </w:rPr>
            </w:pPr>
            <w:r>
              <w:rPr>
                <w:rFonts w:ascii="Times New Roman" w:hAnsi="Times New Roman" w:cs="Times New Roman"/>
                <w:sz w:val="24"/>
                <w:szCs w:val="24"/>
              </w:rPr>
              <w:t>Дефекты и повреждения искусственных покрытий</w:t>
            </w:r>
          </w:p>
        </w:tc>
        <w:tc>
          <w:tcPr>
            <w:tcW w:w="2404" w:type="dxa"/>
          </w:tcPr>
          <w:p w14:paraId="2E92523D" w14:textId="2D34DA34" w:rsidR="005F3A01" w:rsidRPr="00351096" w:rsidRDefault="005F3A01" w:rsidP="00E079A0">
            <w:pPr>
              <w:pStyle w:val="FORMATTEXT0"/>
              <w:spacing w:line="360" w:lineRule="auto"/>
              <w:rPr>
                <w:rFonts w:ascii="Times New Roman" w:hAnsi="Times New Roman" w:cs="Times New Roman"/>
                <w:sz w:val="24"/>
                <w:szCs w:val="24"/>
              </w:rPr>
            </w:pPr>
            <w:r>
              <w:rPr>
                <w:rFonts w:ascii="Times New Roman" w:hAnsi="Times New Roman" w:cs="Times New Roman"/>
                <w:sz w:val="24"/>
                <w:szCs w:val="24"/>
              </w:rPr>
              <w:t>6.1</w:t>
            </w:r>
          </w:p>
        </w:tc>
      </w:tr>
      <w:tr w:rsidR="005F3A01" w:rsidRPr="00F84F82" w14:paraId="71D59560" w14:textId="77777777" w:rsidTr="002F5ABC">
        <w:tc>
          <w:tcPr>
            <w:tcW w:w="3115" w:type="dxa"/>
            <w:vMerge/>
          </w:tcPr>
          <w:p w14:paraId="129DDAD1" w14:textId="77777777" w:rsidR="005F3A01" w:rsidRPr="00351096" w:rsidRDefault="005F3A01" w:rsidP="00DA22E8">
            <w:pPr>
              <w:pStyle w:val="FORMATTEXT0"/>
              <w:spacing w:line="360" w:lineRule="auto"/>
              <w:jc w:val="both"/>
              <w:rPr>
                <w:rFonts w:ascii="Times New Roman" w:hAnsi="Times New Roman" w:cs="Times New Roman"/>
                <w:sz w:val="24"/>
                <w:szCs w:val="24"/>
              </w:rPr>
            </w:pPr>
          </w:p>
        </w:tc>
        <w:tc>
          <w:tcPr>
            <w:tcW w:w="3826" w:type="dxa"/>
          </w:tcPr>
          <w:p w14:paraId="4CE043FD" w14:textId="705401E5" w:rsidR="005F3A01" w:rsidRPr="00351096" w:rsidRDefault="005F3A01" w:rsidP="00DA22E8">
            <w:pPr>
              <w:pStyle w:val="FORMATTEXT0"/>
              <w:rPr>
                <w:rFonts w:ascii="Times New Roman" w:hAnsi="Times New Roman" w:cs="Times New Roman"/>
                <w:sz w:val="24"/>
                <w:szCs w:val="24"/>
              </w:rPr>
            </w:pPr>
            <w:r>
              <w:rPr>
                <w:rFonts w:ascii="Times New Roman" w:hAnsi="Times New Roman" w:cs="Times New Roman"/>
                <w:sz w:val="24"/>
                <w:szCs w:val="24"/>
              </w:rPr>
              <w:t xml:space="preserve">Локальные участки просадки поверхности покрытий с </w:t>
            </w:r>
            <w:r>
              <w:rPr>
                <w:rFonts w:ascii="Times New Roman" w:hAnsi="Times New Roman" w:cs="Times New Roman"/>
                <w:sz w:val="24"/>
                <w:szCs w:val="24"/>
              </w:rPr>
              <w:lastRenderedPageBreak/>
              <w:t>образованием трещин и уступов. П</w:t>
            </w:r>
            <w:r w:rsidR="00DD3464">
              <w:rPr>
                <w:rFonts w:ascii="Times New Roman" w:hAnsi="Times New Roman" w:cs="Times New Roman"/>
                <w:sz w:val="24"/>
                <w:szCs w:val="24"/>
              </w:rPr>
              <w:t>о</w:t>
            </w:r>
            <w:r>
              <w:rPr>
                <w:rFonts w:ascii="Times New Roman" w:hAnsi="Times New Roman" w:cs="Times New Roman"/>
                <w:sz w:val="24"/>
                <w:szCs w:val="24"/>
              </w:rPr>
              <w:t>движка плит покрытия</w:t>
            </w:r>
          </w:p>
        </w:tc>
        <w:tc>
          <w:tcPr>
            <w:tcW w:w="2404" w:type="dxa"/>
          </w:tcPr>
          <w:p w14:paraId="529D265D" w14:textId="1BC3CD11" w:rsidR="005F3A01" w:rsidRPr="00351096" w:rsidRDefault="005F3A01" w:rsidP="00E079A0">
            <w:pPr>
              <w:pStyle w:val="FORMATTEXT0"/>
              <w:spacing w:line="360" w:lineRule="auto"/>
              <w:rPr>
                <w:rFonts w:ascii="Times New Roman" w:hAnsi="Times New Roman" w:cs="Times New Roman"/>
                <w:sz w:val="24"/>
                <w:szCs w:val="24"/>
              </w:rPr>
            </w:pPr>
            <w:r>
              <w:rPr>
                <w:rFonts w:ascii="Times New Roman" w:hAnsi="Times New Roman" w:cs="Times New Roman"/>
                <w:sz w:val="24"/>
                <w:szCs w:val="24"/>
              </w:rPr>
              <w:lastRenderedPageBreak/>
              <w:t>6.2, 6.3, 6.4, 6.6</w:t>
            </w:r>
          </w:p>
        </w:tc>
      </w:tr>
    </w:tbl>
    <w:p w14:paraId="41EE40D9" w14:textId="00B2D8AC" w:rsidR="00370CE4" w:rsidRDefault="00370CE4" w:rsidP="00256D31">
      <w:pPr>
        <w:pStyle w:val="FORMATTEXT0"/>
        <w:spacing w:line="360" w:lineRule="auto"/>
        <w:ind w:firstLine="709"/>
        <w:jc w:val="both"/>
        <w:rPr>
          <w:rFonts w:ascii="Times New Roman" w:hAnsi="Times New Roman" w:cs="Times New Roman"/>
          <w:b/>
          <w:sz w:val="28"/>
          <w:szCs w:val="28"/>
        </w:rPr>
      </w:pPr>
    </w:p>
    <w:p w14:paraId="62D30EA4" w14:textId="509D9F2A" w:rsidR="00921935" w:rsidRPr="00CF0815" w:rsidRDefault="00921935" w:rsidP="0048132D">
      <w:pPr>
        <w:spacing w:line="360" w:lineRule="auto"/>
        <w:ind w:firstLine="709"/>
        <w:contextualSpacing/>
        <w:jc w:val="both"/>
        <w:rPr>
          <w:b/>
          <w:bCs/>
          <w:sz w:val="32"/>
          <w:szCs w:val="32"/>
        </w:rPr>
      </w:pPr>
      <w:r>
        <w:rPr>
          <w:b/>
          <w:bCs/>
          <w:sz w:val="32"/>
          <w:szCs w:val="32"/>
        </w:rPr>
        <w:t>8</w:t>
      </w:r>
      <w:r w:rsidRPr="004C67CB">
        <w:rPr>
          <w:b/>
          <w:bCs/>
          <w:sz w:val="32"/>
          <w:szCs w:val="32"/>
        </w:rPr>
        <w:t xml:space="preserve"> </w:t>
      </w:r>
      <w:r>
        <w:rPr>
          <w:b/>
          <w:bCs/>
          <w:sz w:val="32"/>
          <w:szCs w:val="32"/>
        </w:rPr>
        <w:t>Рез</w:t>
      </w:r>
      <w:r w:rsidRPr="00CF0815">
        <w:rPr>
          <w:b/>
          <w:bCs/>
          <w:sz w:val="32"/>
          <w:szCs w:val="32"/>
        </w:rPr>
        <w:t>ультаты геотехнического мониторинга</w:t>
      </w:r>
    </w:p>
    <w:p w14:paraId="55E5A429" w14:textId="11AAC310" w:rsidR="00921935" w:rsidRPr="00921935" w:rsidRDefault="00921935" w:rsidP="0048132D">
      <w:pPr>
        <w:spacing w:line="360" w:lineRule="auto"/>
        <w:ind w:firstLine="709"/>
        <w:contextualSpacing/>
        <w:jc w:val="both"/>
        <w:rPr>
          <w:b/>
          <w:szCs w:val="28"/>
        </w:rPr>
      </w:pPr>
      <w:r w:rsidRPr="00921935">
        <w:rPr>
          <w:b/>
          <w:szCs w:val="28"/>
        </w:rPr>
        <w:t>8.1 Анализ результатов геотехнического мониторинга</w:t>
      </w:r>
    </w:p>
    <w:p w14:paraId="65D79907" w14:textId="4A64C3EA" w:rsidR="00921935" w:rsidRDefault="00921935" w:rsidP="0048132D">
      <w:pPr>
        <w:spacing w:line="360" w:lineRule="auto"/>
        <w:ind w:firstLine="709"/>
        <w:contextualSpacing/>
        <w:jc w:val="both"/>
        <w:rPr>
          <w:szCs w:val="28"/>
        </w:rPr>
      </w:pPr>
      <w:r>
        <w:rPr>
          <w:szCs w:val="28"/>
        </w:rPr>
        <w:t xml:space="preserve">8.1.1 Анализ результатов мониторинга включает сопоставление измеренных значений </w:t>
      </w:r>
      <w:r w:rsidR="00C14530">
        <w:rPr>
          <w:szCs w:val="28"/>
        </w:rPr>
        <w:t xml:space="preserve">контролируемых параметров </w:t>
      </w:r>
      <w:r>
        <w:rPr>
          <w:szCs w:val="28"/>
        </w:rPr>
        <w:t xml:space="preserve">с предельными значениями, скорости </w:t>
      </w:r>
      <w:r w:rsidR="00C14530">
        <w:rPr>
          <w:szCs w:val="28"/>
        </w:rPr>
        <w:t xml:space="preserve">и характера </w:t>
      </w:r>
      <w:r>
        <w:rPr>
          <w:szCs w:val="28"/>
        </w:rPr>
        <w:t>их изменения, а также определение необходимости реализации плана корректирующих мер. Такими мерами могут быть изменение режима эксплуатации элемента аэродрома, вплоть до его временного закрытия, проведение внеплановых ремонтных мероприятий по устранению дефектов и повреждений, снижающих уровень безопасности эксплуатации ВС, применение специальных технических и геотехнических мероприятий.</w:t>
      </w:r>
    </w:p>
    <w:p w14:paraId="1B167D1C" w14:textId="4FB0DA89" w:rsidR="00921935" w:rsidRDefault="00921935" w:rsidP="0048132D">
      <w:pPr>
        <w:spacing w:line="360" w:lineRule="auto"/>
        <w:ind w:firstLine="709"/>
        <w:contextualSpacing/>
        <w:jc w:val="both"/>
        <w:rPr>
          <w:szCs w:val="28"/>
        </w:rPr>
      </w:pPr>
      <w:r>
        <w:rPr>
          <w:szCs w:val="28"/>
        </w:rPr>
        <w:t xml:space="preserve">8.1.2 </w:t>
      </w:r>
      <w:r w:rsidR="00C14530">
        <w:rPr>
          <w:szCs w:val="28"/>
        </w:rPr>
        <w:t>Полученные результаты п</w:t>
      </w:r>
      <w:r>
        <w:rPr>
          <w:szCs w:val="28"/>
        </w:rPr>
        <w:t xml:space="preserve">одлежат анализу в зависимости от характера </w:t>
      </w:r>
      <w:r w:rsidR="00C14530">
        <w:rPr>
          <w:szCs w:val="28"/>
        </w:rPr>
        <w:t>и длительности воздействия</w:t>
      </w:r>
      <w:r>
        <w:rPr>
          <w:szCs w:val="28"/>
        </w:rPr>
        <w:t xml:space="preserve">. Под воздействием понимается процесс, приводящий к изменению измеряемых </w:t>
      </w:r>
      <w:r w:rsidR="00C14530">
        <w:rPr>
          <w:szCs w:val="28"/>
        </w:rPr>
        <w:t>значений контролируемых параметров</w:t>
      </w:r>
      <w:r>
        <w:rPr>
          <w:szCs w:val="28"/>
        </w:rPr>
        <w:t xml:space="preserve">, например, </w:t>
      </w:r>
      <w:r w:rsidR="00C14530">
        <w:rPr>
          <w:szCs w:val="28"/>
        </w:rPr>
        <w:t>климатические изменения</w:t>
      </w:r>
      <w:r>
        <w:rPr>
          <w:szCs w:val="28"/>
        </w:rPr>
        <w:t>, изменение уровня грунтовых вод, снижение дренирующих свойств искусственного основания и др.</w:t>
      </w:r>
    </w:p>
    <w:p w14:paraId="48CA4D4C" w14:textId="3AC2DA41" w:rsidR="00921935" w:rsidRDefault="00921935" w:rsidP="0048132D">
      <w:pPr>
        <w:spacing w:line="360" w:lineRule="auto"/>
        <w:ind w:firstLine="709"/>
        <w:contextualSpacing/>
        <w:jc w:val="both"/>
        <w:rPr>
          <w:szCs w:val="28"/>
        </w:rPr>
      </w:pPr>
      <w:r>
        <w:rPr>
          <w:szCs w:val="28"/>
        </w:rPr>
        <w:t>8.1.3</w:t>
      </w:r>
      <w:proofErr w:type="gramStart"/>
      <w:r>
        <w:rPr>
          <w:szCs w:val="28"/>
        </w:rPr>
        <w:t xml:space="preserve"> В</w:t>
      </w:r>
      <w:proofErr w:type="gramEnd"/>
      <w:r>
        <w:rPr>
          <w:szCs w:val="28"/>
        </w:rPr>
        <w:t xml:space="preserve"> случае установления систематического изменения измеряемо</w:t>
      </w:r>
      <w:r w:rsidR="00C14530">
        <w:rPr>
          <w:szCs w:val="28"/>
        </w:rPr>
        <w:t>го</w:t>
      </w:r>
      <w:r>
        <w:rPr>
          <w:szCs w:val="28"/>
        </w:rPr>
        <w:t xml:space="preserve"> </w:t>
      </w:r>
      <w:r w:rsidR="00C14530">
        <w:rPr>
          <w:szCs w:val="28"/>
        </w:rPr>
        <w:t>значения</w:t>
      </w:r>
      <w:r>
        <w:rPr>
          <w:szCs w:val="28"/>
        </w:rPr>
        <w:t xml:space="preserve"> контролируемого параметра от постороннего (фонового) воздействия (температурного, атмосферного, техногенного и др.), следует учитывать их при анализе и рассматривать при прогнозировании динамики изменения значений </w:t>
      </w:r>
      <w:r w:rsidR="00C14530">
        <w:rPr>
          <w:szCs w:val="28"/>
        </w:rPr>
        <w:t>контролируемых параметров</w:t>
      </w:r>
      <w:r>
        <w:rPr>
          <w:szCs w:val="28"/>
        </w:rPr>
        <w:t xml:space="preserve"> и возможности компенсации (снижения) данного воздействия путем выполнения технических и геотехнических мероприятий.</w:t>
      </w:r>
    </w:p>
    <w:p w14:paraId="14044A4F" w14:textId="4EB9DE5D" w:rsidR="00921935" w:rsidRDefault="00921935" w:rsidP="0048132D">
      <w:pPr>
        <w:spacing w:line="360" w:lineRule="auto"/>
        <w:ind w:firstLine="709"/>
        <w:contextualSpacing/>
        <w:jc w:val="both"/>
        <w:rPr>
          <w:szCs w:val="28"/>
        </w:rPr>
      </w:pPr>
      <w:r>
        <w:rPr>
          <w:szCs w:val="28"/>
        </w:rPr>
        <w:t>8.1.4</w:t>
      </w:r>
      <w:proofErr w:type="gramStart"/>
      <w:r>
        <w:rPr>
          <w:szCs w:val="28"/>
        </w:rPr>
        <w:t xml:space="preserve"> В</w:t>
      </w:r>
      <w:proofErr w:type="gramEnd"/>
      <w:r>
        <w:rPr>
          <w:szCs w:val="28"/>
        </w:rPr>
        <w:t xml:space="preserve"> случае, если анализ измерений показывает малую эффективность</w:t>
      </w:r>
      <w:r w:rsidR="00C14530">
        <w:rPr>
          <w:szCs w:val="28"/>
        </w:rPr>
        <w:t xml:space="preserve"> применяемого метода наблюдений</w:t>
      </w:r>
      <w:r>
        <w:rPr>
          <w:szCs w:val="28"/>
        </w:rPr>
        <w:t xml:space="preserve"> или способа измерения, </w:t>
      </w:r>
      <w:r>
        <w:rPr>
          <w:szCs w:val="28"/>
        </w:rPr>
        <w:lastRenderedPageBreak/>
        <w:t>следует рассмотреть возможность применения других методов и способов измерения при последующих наблюдениях.</w:t>
      </w:r>
    </w:p>
    <w:p w14:paraId="03A3692F" w14:textId="32E566C0" w:rsidR="00921935" w:rsidRDefault="00921935" w:rsidP="00921935">
      <w:pPr>
        <w:spacing w:line="360" w:lineRule="auto"/>
        <w:ind w:firstLine="709"/>
        <w:jc w:val="both"/>
        <w:rPr>
          <w:szCs w:val="28"/>
        </w:rPr>
      </w:pPr>
      <w:r>
        <w:rPr>
          <w:szCs w:val="28"/>
        </w:rPr>
        <w:t xml:space="preserve">8.1.5 Анализ результатов измерений и погрешностей методов измерений следует проводить с учетом требований ГОСТ </w:t>
      </w:r>
      <w:proofErr w:type="gramStart"/>
      <w:r>
        <w:rPr>
          <w:szCs w:val="28"/>
        </w:rPr>
        <w:t>Р</w:t>
      </w:r>
      <w:proofErr w:type="gramEnd"/>
      <w:r>
        <w:rPr>
          <w:szCs w:val="28"/>
        </w:rPr>
        <w:t xml:space="preserve"> ИСО 5725-1.</w:t>
      </w:r>
    </w:p>
    <w:p w14:paraId="48C8F3FC" w14:textId="77777777" w:rsidR="00921935" w:rsidRDefault="00921935" w:rsidP="00921935">
      <w:pPr>
        <w:spacing w:line="360" w:lineRule="auto"/>
        <w:ind w:firstLine="709"/>
        <w:jc w:val="both"/>
        <w:rPr>
          <w:szCs w:val="28"/>
        </w:rPr>
      </w:pPr>
    </w:p>
    <w:p w14:paraId="2F06D132" w14:textId="3A158CC5" w:rsidR="00921935" w:rsidRPr="00921935" w:rsidRDefault="00921935" w:rsidP="00921935">
      <w:pPr>
        <w:spacing w:line="360" w:lineRule="auto"/>
        <w:ind w:firstLine="709"/>
        <w:jc w:val="both"/>
        <w:rPr>
          <w:b/>
          <w:szCs w:val="28"/>
        </w:rPr>
      </w:pPr>
      <w:r>
        <w:rPr>
          <w:b/>
          <w:szCs w:val="28"/>
        </w:rPr>
        <w:t>8</w:t>
      </w:r>
      <w:r w:rsidRPr="00921935">
        <w:rPr>
          <w:b/>
          <w:szCs w:val="28"/>
        </w:rPr>
        <w:t>.2 Алгоритм действий в случае выявления возможности наступления аварийных ситуаций</w:t>
      </w:r>
    </w:p>
    <w:p w14:paraId="33942995" w14:textId="77777777" w:rsidR="00921935" w:rsidRDefault="00921935" w:rsidP="00921935">
      <w:pPr>
        <w:spacing w:line="360" w:lineRule="auto"/>
        <w:ind w:firstLine="709"/>
        <w:jc w:val="both"/>
        <w:rPr>
          <w:szCs w:val="28"/>
        </w:rPr>
      </w:pPr>
      <w:r>
        <w:rPr>
          <w:szCs w:val="28"/>
        </w:rPr>
        <w:t>При выявлении динамики изменения контролируемых параметров, свидетельствующих о возможности наступления аварийной или предаварийной ситуации, угрожающей безопасной эксплуатации ВС, следует:</w:t>
      </w:r>
    </w:p>
    <w:p w14:paraId="560BF85E" w14:textId="77777777" w:rsidR="00921935" w:rsidRDefault="00921935" w:rsidP="00921935">
      <w:pPr>
        <w:pStyle w:val="ae"/>
        <w:numPr>
          <w:ilvl w:val="0"/>
          <w:numId w:val="11"/>
        </w:numPr>
        <w:spacing w:line="360" w:lineRule="auto"/>
        <w:ind w:left="0" w:firstLine="709"/>
        <w:jc w:val="both"/>
      </w:pPr>
      <w:r>
        <w:t>незамедлительно проинформировать заказчика или эксплуатирующую организацию о необходимости оперативного принятия решения по обеспечению безопасной эксплуатации ВС на аэродроме;</w:t>
      </w:r>
    </w:p>
    <w:p w14:paraId="244413AE" w14:textId="4FF13064" w:rsidR="00921935" w:rsidRDefault="00921935" w:rsidP="00921935">
      <w:pPr>
        <w:pStyle w:val="ae"/>
        <w:numPr>
          <w:ilvl w:val="0"/>
          <w:numId w:val="11"/>
        </w:numPr>
        <w:spacing w:line="360" w:lineRule="auto"/>
        <w:ind w:left="0" w:firstLine="709"/>
        <w:jc w:val="both"/>
      </w:pPr>
      <w:r>
        <w:t xml:space="preserve">увеличить частоту проведения измерений до момента установления причин наступления </w:t>
      </w:r>
      <w:r w:rsidR="00C14530">
        <w:t>аварийной или предаварийной</w:t>
      </w:r>
      <w:r>
        <w:t xml:space="preserve"> ситуации, их устранения и восстановления прогнозируемой динамики изменения измеряемых значений величин. При этом </w:t>
      </w:r>
      <w:r w:rsidR="00C14530">
        <w:t>на проблемных участках</w:t>
      </w:r>
      <w:r>
        <w:t xml:space="preserve"> возможно увеличение количества точек</w:t>
      </w:r>
      <w:r w:rsidR="00C14530">
        <w:t xml:space="preserve">, </w:t>
      </w:r>
      <w:r>
        <w:t xml:space="preserve">видов </w:t>
      </w:r>
      <w:r w:rsidR="00C14530">
        <w:t xml:space="preserve">и периодичности </w:t>
      </w:r>
      <w:r>
        <w:t>измерений;</w:t>
      </w:r>
    </w:p>
    <w:p w14:paraId="62B3B268" w14:textId="7AD2F674" w:rsidR="00921935" w:rsidRDefault="00921935" w:rsidP="00921935">
      <w:pPr>
        <w:pStyle w:val="ae"/>
        <w:numPr>
          <w:ilvl w:val="0"/>
          <w:numId w:val="11"/>
        </w:numPr>
        <w:spacing w:line="360" w:lineRule="auto"/>
        <w:ind w:left="0" w:firstLine="709"/>
        <w:jc w:val="both"/>
      </w:pPr>
      <w:r>
        <w:t xml:space="preserve">разработать рекомендации по комплексу первоочередных мероприятий, направленных на предотвращение развития </w:t>
      </w:r>
      <w:r w:rsidR="00C14530">
        <w:t xml:space="preserve">аварийной или </w:t>
      </w:r>
      <w:r>
        <w:t>предаварийной ситуации на объекте;</w:t>
      </w:r>
    </w:p>
    <w:p w14:paraId="22D02277" w14:textId="77777777" w:rsidR="00921935" w:rsidRDefault="00921935" w:rsidP="00921935">
      <w:pPr>
        <w:pStyle w:val="ae"/>
        <w:numPr>
          <w:ilvl w:val="0"/>
          <w:numId w:val="11"/>
        </w:numPr>
        <w:spacing w:line="360" w:lineRule="auto"/>
        <w:ind w:left="0" w:firstLine="709"/>
        <w:jc w:val="both"/>
      </w:pPr>
      <w:r>
        <w:t>установить причины выявленных опасных отклонений контролируемых параметров, в том числе с помощью проведения дополнительных инженерных изысканий;</w:t>
      </w:r>
    </w:p>
    <w:p w14:paraId="25C6EB2D" w14:textId="3505FE9C" w:rsidR="00921935" w:rsidRDefault="00921935" w:rsidP="00921935">
      <w:pPr>
        <w:pStyle w:val="ae"/>
        <w:numPr>
          <w:ilvl w:val="0"/>
          <w:numId w:val="11"/>
        </w:numPr>
        <w:spacing w:line="360" w:lineRule="auto"/>
        <w:ind w:left="0" w:firstLine="709"/>
        <w:jc w:val="both"/>
      </w:pPr>
      <w:r>
        <w:t xml:space="preserve">разработать рекомендации по обеспечению </w:t>
      </w:r>
      <w:r w:rsidR="009E42D1">
        <w:t>технической</w:t>
      </w:r>
      <w:r>
        <w:t xml:space="preserve"> безопасности и эксплуатационной надежности элементов аэродрома.</w:t>
      </w:r>
    </w:p>
    <w:p w14:paraId="5B38DCD0" w14:textId="77777777" w:rsidR="00921935" w:rsidRPr="00930E71" w:rsidRDefault="00921935" w:rsidP="00921935">
      <w:pPr>
        <w:pStyle w:val="ae"/>
        <w:spacing w:line="360" w:lineRule="auto"/>
        <w:ind w:left="709"/>
        <w:jc w:val="both"/>
      </w:pPr>
    </w:p>
    <w:p w14:paraId="2F7BEBA2" w14:textId="71B0BB78" w:rsidR="00921935" w:rsidRPr="00921935" w:rsidRDefault="00921935" w:rsidP="00921935">
      <w:pPr>
        <w:spacing w:line="360" w:lineRule="auto"/>
        <w:ind w:firstLine="709"/>
        <w:jc w:val="both"/>
        <w:rPr>
          <w:b/>
          <w:szCs w:val="28"/>
        </w:rPr>
      </w:pPr>
      <w:r w:rsidRPr="00921935">
        <w:rPr>
          <w:b/>
          <w:szCs w:val="28"/>
        </w:rPr>
        <w:t>8.3 Отчетная документация по геотехническому мониторингу</w:t>
      </w:r>
    </w:p>
    <w:p w14:paraId="400B780C" w14:textId="0D0CF501" w:rsidR="00921935" w:rsidRDefault="00921935" w:rsidP="00921935">
      <w:pPr>
        <w:spacing w:line="360" w:lineRule="auto"/>
        <w:ind w:firstLine="709"/>
        <w:jc w:val="both"/>
        <w:rPr>
          <w:bCs/>
          <w:szCs w:val="28"/>
        </w:rPr>
      </w:pPr>
      <w:r>
        <w:rPr>
          <w:bCs/>
          <w:szCs w:val="28"/>
        </w:rPr>
        <w:lastRenderedPageBreak/>
        <w:t>8.3</w:t>
      </w:r>
      <w:r w:rsidRPr="00E94301">
        <w:rPr>
          <w:bCs/>
          <w:szCs w:val="28"/>
        </w:rPr>
        <w:t xml:space="preserve">.1 </w:t>
      </w:r>
      <w:r>
        <w:rPr>
          <w:bCs/>
          <w:szCs w:val="28"/>
        </w:rPr>
        <w:t>Состав отчетной документации при проведении геотехнического мониторинга эксплуатируемых элементов а</w:t>
      </w:r>
      <w:r w:rsidR="004F1A8A">
        <w:rPr>
          <w:bCs/>
          <w:szCs w:val="28"/>
        </w:rPr>
        <w:t>эродрома должен быть определен  Программой</w:t>
      </w:r>
      <w:r>
        <w:rPr>
          <w:bCs/>
          <w:szCs w:val="28"/>
        </w:rPr>
        <w:t xml:space="preserve"> мониторинга, утвержденной заказчиком.</w:t>
      </w:r>
    </w:p>
    <w:p w14:paraId="1B1C8C1D" w14:textId="6E2462BB" w:rsidR="00370CE4" w:rsidRPr="00D76245" w:rsidRDefault="00921935" w:rsidP="00D76245">
      <w:pPr>
        <w:spacing w:line="360" w:lineRule="auto"/>
        <w:ind w:firstLine="709"/>
        <w:jc w:val="both"/>
        <w:rPr>
          <w:bCs/>
          <w:szCs w:val="28"/>
        </w:rPr>
        <w:sectPr w:rsidR="00370CE4" w:rsidRPr="00D76245" w:rsidSect="001C0DD7">
          <w:footerReference w:type="first" r:id="rId24"/>
          <w:pgSz w:w="11906" w:h="16838"/>
          <w:pgMar w:top="1134" w:right="850" w:bottom="1134" w:left="1701" w:header="708" w:footer="708" w:gutter="0"/>
          <w:pgNumType w:start="1"/>
          <w:cols w:space="708"/>
          <w:titlePg/>
          <w:docGrid w:linePitch="381"/>
        </w:sectPr>
      </w:pPr>
      <w:r>
        <w:rPr>
          <w:bCs/>
          <w:szCs w:val="28"/>
        </w:rPr>
        <w:t>8.3.2 Периодичность представления промежуточной отчетной документации должна обеспечивать своевременность информирования заинтересованных сторон о выявленных отклонениях контролируемых параметров за отчетный период, содержать достаточные данные для принятия обоснованного решения по реализации целей проведения мониторинга или проведения дополнительных видов обследо</w:t>
      </w:r>
      <w:r w:rsidR="00DC362B">
        <w:rPr>
          <w:bCs/>
          <w:szCs w:val="28"/>
        </w:rPr>
        <w:t>в</w:t>
      </w:r>
      <w:r>
        <w:rPr>
          <w:bCs/>
          <w:szCs w:val="28"/>
        </w:rPr>
        <w:t>аний.</w:t>
      </w:r>
    </w:p>
    <w:p w14:paraId="3520B391" w14:textId="4AD2AEE3" w:rsidR="004C7EC1" w:rsidRPr="00370CE4" w:rsidRDefault="003507FA" w:rsidP="00370CE4">
      <w:pPr>
        <w:pStyle w:val="ae"/>
        <w:widowControl w:val="0"/>
        <w:tabs>
          <w:tab w:val="center" w:pos="0"/>
          <w:tab w:val="left" w:pos="1652"/>
          <w:tab w:val="left" w:pos="3159"/>
        </w:tabs>
        <w:kinsoku w:val="0"/>
        <w:overflowPunct w:val="0"/>
        <w:autoSpaceDE w:val="0"/>
        <w:autoSpaceDN w:val="0"/>
        <w:adjustRightInd w:val="0"/>
        <w:spacing w:line="360" w:lineRule="auto"/>
        <w:ind w:left="0"/>
        <w:contextualSpacing w:val="0"/>
        <w:jc w:val="center"/>
        <w:rPr>
          <w:b/>
        </w:rPr>
      </w:pPr>
      <w:r w:rsidRPr="00370CE4">
        <w:rPr>
          <w:b/>
        </w:rPr>
        <w:lastRenderedPageBreak/>
        <w:t>Приложение</w:t>
      </w:r>
      <w:proofErr w:type="gramStart"/>
      <w:r w:rsidRPr="00370CE4">
        <w:rPr>
          <w:b/>
        </w:rPr>
        <w:t xml:space="preserve"> А</w:t>
      </w:r>
      <w:proofErr w:type="gramEnd"/>
    </w:p>
    <w:p w14:paraId="77EF9C1F" w14:textId="61D997D7" w:rsidR="003507FA" w:rsidRPr="00256D31" w:rsidRDefault="003507FA" w:rsidP="00370CE4">
      <w:pPr>
        <w:tabs>
          <w:tab w:val="center" w:pos="0"/>
        </w:tabs>
        <w:spacing w:line="360" w:lineRule="auto"/>
        <w:jc w:val="center"/>
        <w:rPr>
          <w:b/>
          <w:szCs w:val="28"/>
        </w:rPr>
      </w:pPr>
      <w:r w:rsidRPr="00256D31">
        <w:rPr>
          <w:b/>
          <w:szCs w:val="28"/>
        </w:rPr>
        <w:t>Автоматизированный геотехнический мониторинг</w:t>
      </w:r>
    </w:p>
    <w:p w14:paraId="3E45536A" w14:textId="6730A90A" w:rsidR="003507FA" w:rsidRPr="00C14530" w:rsidRDefault="003507FA" w:rsidP="003507FA">
      <w:pPr>
        <w:pStyle w:val="FORMATTEXT0"/>
        <w:spacing w:line="360" w:lineRule="auto"/>
        <w:ind w:firstLine="709"/>
        <w:jc w:val="both"/>
        <w:rPr>
          <w:rFonts w:ascii="Times New Roman" w:hAnsi="Times New Roman" w:cs="Times New Roman"/>
          <w:sz w:val="28"/>
          <w:szCs w:val="28"/>
        </w:rPr>
      </w:pPr>
      <w:r w:rsidRPr="00C14530">
        <w:rPr>
          <w:rFonts w:ascii="Times New Roman" w:hAnsi="Times New Roman" w:cs="Times New Roman"/>
          <w:sz w:val="28"/>
          <w:szCs w:val="28"/>
        </w:rPr>
        <w:t xml:space="preserve">А.1 </w:t>
      </w:r>
      <w:r w:rsidR="00453690" w:rsidRPr="00C14530">
        <w:rPr>
          <w:rFonts w:ascii="Times New Roman" w:hAnsi="Times New Roman" w:cs="Times New Roman"/>
          <w:sz w:val="28"/>
          <w:szCs w:val="28"/>
        </w:rPr>
        <w:t xml:space="preserve">Необходимость и степень автоматизации геотехнического мониторинга на аэродроме следует определять при соответствующем технико-экономическом обосновании. </w:t>
      </w:r>
      <w:r w:rsidRPr="00C14530">
        <w:rPr>
          <w:rFonts w:ascii="Times New Roman" w:hAnsi="Times New Roman" w:cs="Times New Roman"/>
          <w:sz w:val="28"/>
          <w:szCs w:val="28"/>
        </w:rPr>
        <w:t xml:space="preserve">Систему автоматизированного </w:t>
      </w:r>
      <w:r w:rsidR="00DD3464" w:rsidRPr="00C14530">
        <w:rPr>
          <w:rFonts w:ascii="Times New Roman" w:hAnsi="Times New Roman" w:cs="Times New Roman"/>
          <w:sz w:val="28"/>
          <w:szCs w:val="28"/>
        </w:rPr>
        <w:t xml:space="preserve">мониторинга </w:t>
      </w:r>
      <w:r w:rsidRPr="00C14530">
        <w:rPr>
          <w:rFonts w:ascii="Times New Roman" w:hAnsi="Times New Roman" w:cs="Times New Roman"/>
          <w:sz w:val="28"/>
          <w:szCs w:val="28"/>
        </w:rPr>
        <w:t>рекомендуется проектировать с возможностью модульной интеграции контрольно-измерительного оборудования мониторинга, позволяющей:</w:t>
      </w:r>
    </w:p>
    <w:p w14:paraId="049DD09E" w14:textId="56C6F8F5" w:rsidR="003507FA" w:rsidRPr="00256D31" w:rsidRDefault="003507FA" w:rsidP="002F5ABC">
      <w:pPr>
        <w:pStyle w:val="ae"/>
        <w:numPr>
          <w:ilvl w:val="0"/>
          <w:numId w:val="11"/>
        </w:numPr>
        <w:spacing w:line="360" w:lineRule="auto"/>
        <w:ind w:left="0" w:firstLine="709"/>
        <w:jc w:val="both"/>
      </w:pPr>
      <w:r w:rsidRPr="00256D31">
        <w:t>добавление модулей обработки данных, аналогичн</w:t>
      </w:r>
      <w:r w:rsidR="00DD3464">
        <w:t>ых</w:t>
      </w:r>
      <w:r w:rsidRPr="00256D31">
        <w:t xml:space="preserve"> уже интегрированному мониторинговому оборудованию с </w:t>
      </w:r>
      <w:r w:rsidR="004F1A8A">
        <w:t>различными</w:t>
      </w:r>
      <w:r w:rsidRPr="00256D31">
        <w:t xml:space="preserve"> характеристиками и особенностями настроек; </w:t>
      </w:r>
    </w:p>
    <w:p w14:paraId="3558FF56" w14:textId="3B614797" w:rsidR="003507FA" w:rsidRPr="00256D31" w:rsidRDefault="003507FA" w:rsidP="002F5ABC">
      <w:pPr>
        <w:pStyle w:val="ae"/>
        <w:numPr>
          <w:ilvl w:val="0"/>
          <w:numId w:val="11"/>
        </w:numPr>
        <w:spacing w:line="360" w:lineRule="auto"/>
        <w:ind w:left="0" w:firstLine="709"/>
        <w:jc w:val="both"/>
      </w:pPr>
      <w:r w:rsidRPr="00256D31">
        <w:t>разработку и интеграцию нового алгоритма обработки и вывода данных для неиспользуемого ранее типа оборудования для мониторинга;</w:t>
      </w:r>
    </w:p>
    <w:p w14:paraId="2D85720D" w14:textId="7B1D9072" w:rsidR="00C14530" w:rsidRDefault="003507FA" w:rsidP="002F5ABC">
      <w:pPr>
        <w:pStyle w:val="ae"/>
        <w:numPr>
          <w:ilvl w:val="0"/>
          <w:numId w:val="11"/>
        </w:numPr>
        <w:spacing w:line="360" w:lineRule="auto"/>
        <w:ind w:left="0" w:firstLine="709"/>
        <w:jc w:val="both"/>
      </w:pPr>
      <w:r w:rsidRPr="00256D31">
        <w:t>интеграцию как автоматизированного, так и ручного способа получения</w:t>
      </w:r>
      <w:r w:rsidR="00C14530">
        <w:t xml:space="preserve"> данных с датчиков и устройств.</w:t>
      </w:r>
    </w:p>
    <w:p w14:paraId="32485A17" w14:textId="196AB3EE" w:rsidR="003507FA" w:rsidRPr="00256D31" w:rsidRDefault="003507FA" w:rsidP="003507FA">
      <w:pPr>
        <w:pStyle w:val="FORMATTEXT0"/>
        <w:spacing w:line="360" w:lineRule="auto"/>
        <w:ind w:firstLine="709"/>
        <w:jc w:val="both"/>
        <w:rPr>
          <w:rFonts w:ascii="Times New Roman" w:hAnsi="Times New Roman" w:cs="Times New Roman"/>
          <w:sz w:val="28"/>
          <w:szCs w:val="28"/>
        </w:rPr>
      </w:pPr>
      <w:r w:rsidRPr="00256D31">
        <w:rPr>
          <w:rFonts w:ascii="Times New Roman" w:hAnsi="Times New Roman" w:cs="Times New Roman"/>
          <w:sz w:val="28"/>
          <w:szCs w:val="28"/>
        </w:rPr>
        <w:t>Система геотехнического мониторинга должна предусматривать оперативный доступ к вспомогательным материалам на объекте (отчёты, регламенты, справки, согласования и т.д.).</w:t>
      </w:r>
    </w:p>
    <w:p w14:paraId="1CB4E1A6" w14:textId="30C323FB" w:rsidR="003507FA" w:rsidRPr="00C75B49" w:rsidRDefault="003507FA" w:rsidP="003507FA">
      <w:pPr>
        <w:pStyle w:val="FORMATTEXT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C75B49">
        <w:rPr>
          <w:rFonts w:ascii="Times New Roman" w:hAnsi="Times New Roman" w:cs="Times New Roman"/>
          <w:sz w:val="28"/>
          <w:szCs w:val="28"/>
        </w:rPr>
        <w:t>.2 Система должна обеспечивать удаленный доступ к данным мониторинга через сеть интернет. Контрольно-измерительное оборудование должно быть подключено к сети интернет.</w:t>
      </w:r>
    </w:p>
    <w:p w14:paraId="6241671B" w14:textId="7020649A" w:rsidR="003507FA" w:rsidRPr="00C75B49" w:rsidRDefault="003507FA" w:rsidP="003507FA">
      <w:pPr>
        <w:pStyle w:val="FORMATTEXT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C75B49">
        <w:rPr>
          <w:rFonts w:ascii="Times New Roman" w:hAnsi="Times New Roman" w:cs="Times New Roman"/>
          <w:sz w:val="28"/>
          <w:szCs w:val="28"/>
        </w:rPr>
        <w:t>.3 Данные могут передаваться как с применением кабельных линий, так и с помощью беспроводных систем связи. Линии связи должны обеспечивать бесперебойную и помехоустойчивую передачу данных на протяжении всего периода эксплуатации системы. Организация передачи данных между отдельными элементами измерительной системы возможна как с использованием кабельных линий, так и с помощью беспроводных систем связи.</w:t>
      </w:r>
    </w:p>
    <w:p w14:paraId="021D73CB" w14:textId="5FC77E61" w:rsidR="003507FA" w:rsidRPr="00C75B49" w:rsidRDefault="003507FA" w:rsidP="003507FA">
      <w:pPr>
        <w:pStyle w:val="FORMATTEXT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C75B49">
        <w:rPr>
          <w:rFonts w:ascii="Times New Roman" w:hAnsi="Times New Roman" w:cs="Times New Roman"/>
          <w:sz w:val="28"/>
          <w:szCs w:val="28"/>
        </w:rPr>
        <w:t xml:space="preserve">.4 При организации передачи данных по каналам связи необходимо предусмотреть создание единого диспетчерского центра для сбора и </w:t>
      </w:r>
      <w:r w:rsidRPr="00C75B49">
        <w:rPr>
          <w:rFonts w:ascii="Times New Roman" w:hAnsi="Times New Roman" w:cs="Times New Roman"/>
          <w:sz w:val="28"/>
          <w:szCs w:val="28"/>
        </w:rPr>
        <w:lastRenderedPageBreak/>
        <w:t>обработки информации.</w:t>
      </w:r>
    </w:p>
    <w:p w14:paraId="3EEFE553" w14:textId="77777777" w:rsidR="003507FA" w:rsidRPr="00C75B49" w:rsidRDefault="003507FA" w:rsidP="003507FA">
      <w:pPr>
        <w:pStyle w:val="FORMATTEXT0"/>
        <w:spacing w:line="360" w:lineRule="auto"/>
        <w:ind w:firstLine="709"/>
        <w:jc w:val="both"/>
        <w:rPr>
          <w:rFonts w:ascii="Times New Roman" w:hAnsi="Times New Roman" w:cs="Times New Roman"/>
          <w:sz w:val="28"/>
          <w:szCs w:val="28"/>
        </w:rPr>
      </w:pPr>
      <w:r w:rsidRPr="00C75B49">
        <w:rPr>
          <w:rFonts w:ascii="Times New Roman" w:hAnsi="Times New Roman" w:cs="Times New Roman"/>
          <w:sz w:val="28"/>
          <w:szCs w:val="28"/>
        </w:rPr>
        <w:t>При отсутствии единого диспетчерского центра для каждой измерительной точки предусматривается оснащение шкафов с оборудованием, выполняющим обработку измерений и передачу информации на выделенный интернет-портал.</w:t>
      </w:r>
    </w:p>
    <w:p w14:paraId="143D6BF0" w14:textId="01F25ABA" w:rsidR="003507FA" w:rsidRPr="00C75B49" w:rsidRDefault="003507FA" w:rsidP="003507FA">
      <w:pPr>
        <w:pStyle w:val="FORMATTEXT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C75B49">
        <w:rPr>
          <w:rFonts w:ascii="Times New Roman" w:hAnsi="Times New Roman" w:cs="Times New Roman"/>
          <w:sz w:val="28"/>
          <w:szCs w:val="28"/>
        </w:rPr>
        <w:t>.5 Блоки сбора-передачи информации должны предусматривать возможность оперативного изменения параметров для возможного корректирования системы.</w:t>
      </w:r>
    </w:p>
    <w:p w14:paraId="136284F2" w14:textId="1822287D" w:rsidR="003507FA" w:rsidRPr="00C75B49" w:rsidRDefault="003507FA" w:rsidP="003507FA">
      <w:pPr>
        <w:pStyle w:val="FORMATTEXT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C75B49">
        <w:rPr>
          <w:rFonts w:ascii="Times New Roman" w:hAnsi="Times New Roman" w:cs="Times New Roman"/>
          <w:sz w:val="28"/>
          <w:szCs w:val="28"/>
        </w:rPr>
        <w:t>.6 Автоматическая фиксация наблюдаемых параметров может производиться без создания единой автоматизированной системы с помощью локальных систем, состоящих из отдельных приборов, фиксирующих измеряемые параметры с заданной частотой опроса, и накопителей данных.</w:t>
      </w:r>
    </w:p>
    <w:p w14:paraId="4592F894" w14:textId="7ABF1892" w:rsidR="003507FA" w:rsidRPr="00C75B49" w:rsidRDefault="003507FA" w:rsidP="003507FA">
      <w:pPr>
        <w:pStyle w:val="FORMATTEXT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C75B49">
        <w:rPr>
          <w:rFonts w:ascii="Times New Roman" w:hAnsi="Times New Roman" w:cs="Times New Roman"/>
          <w:sz w:val="28"/>
          <w:szCs w:val="28"/>
        </w:rPr>
        <w:t>.</w:t>
      </w:r>
      <w:r>
        <w:rPr>
          <w:rFonts w:ascii="Times New Roman" w:hAnsi="Times New Roman" w:cs="Times New Roman"/>
          <w:sz w:val="28"/>
          <w:szCs w:val="28"/>
        </w:rPr>
        <w:t>7</w:t>
      </w:r>
      <w:r w:rsidR="004F1A8A">
        <w:rPr>
          <w:rFonts w:ascii="Times New Roman" w:hAnsi="Times New Roman" w:cs="Times New Roman"/>
          <w:sz w:val="28"/>
          <w:szCs w:val="28"/>
        </w:rPr>
        <w:t xml:space="preserve"> Необходимо предусматривать</w:t>
      </w:r>
      <w:r w:rsidRPr="00C75B49">
        <w:rPr>
          <w:rFonts w:ascii="Times New Roman" w:hAnsi="Times New Roman" w:cs="Times New Roman"/>
          <w:sz w:val="28"/>
          <w:szCs w:val="28"/>
        </w:rPr>
        <w:t xml:space="preserve"> возможность интеграции измерительных датчиков системы геотехнического мониторинга, устанавливаемых в покрытиях и грунтах основания</w:t>
      </w:r>
      <w:r w:rsidR="005A1CD9">
        <w:rPr>
          <w:rFonts w:ascii="Times New Roman" w:hAnsi="Times New Roman" w:cs="Times New Roman"/>
          <w:sz w:val="28"/>
          <w:szCs w:val="28"/>
        </w:rPr>
        <w:t>.</w:t>
      </w:r>
    </w:p>
    <w:p w14:paraId="6EA08A72" w14:textId="2820BA3E" w:rsidR="00453690" w:rsidRDefault="0042483E" w:rsidP="00BF6CCB">
      <w:pPr>
        <w:pStyle w:val="FORMATTEXT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3507FA">
        <w:rPr>
          <w:rFonts w:ascii="Times New Roman" w:hAnsi="Times New Roman" w:cs="Times New Roman"/>
          <w:sz w:val="28"/>
          <w:szCs w:val="28"/>
        </w:rPr>
        <w:t>.8</w:t>
      </w:r>
      <w:r w:rsidR="003507FA" w:rsidRPr="00FD5082">
        <w:rPr>
          <w:rFonts w:ascii="Times New Roman" w:hAnsi="Times New Roman" w:cs="Times New Roman"/>
          <w:sz w:val="28"/>
          <w:szCs w:val="28"/>
        </w:rPr>
        <w:t xml:space="preserve"> Программно</w:t>
      </w:r>
      <w:r w:rsidR="00C14530">
        <w:rPr>
          <w:rFonts w:ascii="Times New Roman" w:hAnsi="Times New Roman" w:cs="Times New Roman"/>
          <w:sz w:val="28"/>
          <w:szCs w:val="28"/>
        </w:rPr>
        <w:t>е обеспечение должно выбираться</w:t>
      </w:r>
      <w:r w:rsidR="003507FA" w:rsidRPr="00FD5082">
        <w:rPr>
          <w:rFonts w:ascii="Times New Roman" w:hAnsi="Times New Roman" w:cs="Times New Roman"/>
          <w:sz w:val="28"/>
          <w:szCs w:val="28"/>
        </w:rPr>
        <w:t xml:space="preserve"> исходя из методических требований используемых методов для мониторинга состояния объектов и с целью максимально эффективного решения поставленных задач.</w:t>
      </w:r>
    </w:p>
    <w:p w14:paraId="0E34AD9F" w14:textId="77777777" w:rsidR="006A0C93" w:rsidRDefault="006A0C93" w:rsidP="00BF6CCB">
      <w:pPr>
        <w:pStyle w:val="FORMATTEXT0"/>
        <w:spacing w:line="360" w:lineRule="auto"/>
        <w:ind w:firstLine="709"/>
        <w:jc w:val="both"/>
        <w:rPr>
          <w:rFonts w:ascii="Times New Roman" w:hAnsi="Times New Roman" w:cs="Times New Roman"/>
          <w:sz w:val="28"/>
          <w:szCs w:val="28"/>
        </w:rPr>
      </w:pPr>
    </w:p>
    <w:p w14:paraId="1229D71C" w14:textId="77777777" w:rsidR="00453690" w:rsidRDefault="00453690" w:rsidP="00453690">
      <w:pPr>
        <w:pStyle w:val="afff"/>
        <w:shd w:val="clear" w:color="auto" w:fill="FFFFFF"/>
        <w:spacing w:before="0" w:beforeAutospacing="0" w:after="150" w:afterAutospacing="0"/>
        <w:jc w:val="center"/>
        <w:rPr>
          <w:b/>
          <w:color w:val="333333"/>
          <w:sz w:val="28"/>
          <w:szCs w:val="28"/>
        </w:rPr>
        <w:sectPr w:rsidR="00453690" w:rsidSect="002F5ABC">
          <w:headerReference w:type="first" r:id="rId25"/>
          <w:footerReference w:type="first" r:id="rId26"/>
          <w:pgSz w:w="11906" w:h="16838"/>
          <w:pgMar w:top="1134" w:right="850" w:bottom="1134" w:left="1701" w:header="708" w:footer="708" w:gutter="0"/>
          <w:cols w:space="708"/>
          <w:titlePg/>
          <w:docGrid w:linePitch="381"/>
        </w:sectPr>
      </w:pPr>
    </w:p>
    <w:p w14:paraId="1AA9ACC1" w14:textId="77777777" w:rsidR="008E5DC7" w:rsidRPr="00370CE4" w:rsidRDefault="008E5DC7" w:rsidP="008E5DC7">
      <w:pPr>
        <w:pStyle w:val="ae"/>
        <w:widowControl w:val="0"/>
        <w:tabs>
          <w:tab w:val="center" w:pos="0"/>
          <w:tab w:val="left" w:pos="1652"/>
          <w:tab w:val="left" w:pos="3159"/>
        </w:tabs>
        <w:kinsoku w:val="0"/>
        <w:overflowPunct w:val="0"/>
        <w:autoSpaceDE w:val="0"/>
        <w:autoSpaceDN w:val="0"/>
        <w:adjustRightInd w:val="0"/>
        <w:spacing w:line="360" w:lineRule="auto"/>
        <w:ind w:left="0"/>
        <w:contextualSpacing w:val="0"/>
        <w:jc w:val="center"/>
        <w:rPr>
          <w:b/>
        </w:rPr>
      </w:pPr>
      <w:r>
        <w:rPr>
          <w:b/>
        </w:rPr>
        <w:lastRenderedPageBreak/>
        <w:t>Приложение</w:t>
      </w:r>
      <w:proofErr w:type="gramStart"/>
      <w:r>
        <w:rPr>
          <w:b/>
        </w:rPr>
        <w:t xml:space="preserve"> Б</w:t>
      </w:r>
      <w:proofErr w:type="gramEnd"/>
    </w:p>
    <w:p w14:paraId="7A552A32" w14:textId="5788EAE1" w:rsidR="008E5DC7" w:rsidRPr="00256D31" w:rsidRDefault="007A78E4" w:rsidP="008E5DC7">
      <w:pPr>
        <w:pStyle w:val="ae"/>
        <w:widowControl w:val="0"/>
        <w:tabs>
          <w:tab w:val="center" w:pos="0"/>
          <w:tab w:val="left" w:pos="1652"/>
          <w:tab w:val="left" w:pos="3159"/>
        </w:tabs>
        <w:kinsoku w:val="0"/>
        <w:overflowPunct w:val="0"/>
        <w:autoSpaceDE w:val="0"/>
        <w:autoSpaceDN w:val="0"/>
        <w:adjustRightInd w:val="0"/>
        <w:spacing w:line="360" w:lineRule="auto"/>
        <w:ind w:left="0"/>
        <w:contextualSpacing w:val="0"/>
        <w:jc w:val="center"/>
        <w:rPr>
          <w:b/>
        </w:rPr>
      </w:pPr>
      <w:r>
        <w:rPr>
          <w:b/>
        </w:rPr>
        <w:t>Конструкции</w:t>
      </w:r>
      <w:r w:rsidR="008E5DC7">
        <w:rPr>
          <w:b/>
        </w:rPr>
        <w:t xml:space="preserve"> деформационных марок</w:t>
      </w:r>
    </w:p>
    <w:p w14:paraId="3040C84F" w14:textId="3B082ACF" w:rsidR="008E5DC7" w:rsidRDefault="008E5DC7" w:rsidP="008E5DC7">
      <w:pPr>
        <w:spacing w:line="360" w:lineRule="auto"/>
        <w:ind w:firstLine="709"/>
        <w:jc w:val="both"/>
        <w:rPr>
          <w:szCs w:val="28"/>
        </w:rPr>
      </w:pPr>
      <w:r>
        <w:rPr>
          <w:szCs w:val="28"/>
        </w:rPr>
        <w:t>Б</w:t>
      </w:r>
      <w:r w:rsidRPr="00C14530">
        <w:rPr>
          <w:szCs w:val="28"/>
        </w:rPr>
        <w:t xml:space="preserve">.1 </w:t>
      </w:r>
      <w:r>
        <w:rPr>
          <w:szCs w:val="28"/>
        </w:rPr>
        <w:t xml:space="preserve">Для установки в покрытия из цементобетона и сборные </w:t>
      </w:r>
      <w:r w:rsidR="00A0609C">
        <w:rPr>
          <w:szCs w:val="28"/>
        </w:rPr>
        <w:t xml:space="preserve">покрытия </w:t>
      </w:r>
      <w:r>
        <w:rPr>
          <w:szCs w:val="28"/>
        </w:rPr>
        <w:t>из плит ПАГ в качестве деформационных марок при длительных наблюдениях следует применять распорные дюбели из нержавеющей стали или латуни с болтами, имеющими полукруглую или цилиндрическую головку. Дюбели устанавливаются в заранее подготовленные отверстия. Глубина отверстий должна обеспечивать ввинчивание болта заподлиц</w:t>
      </w:r>
      <w:r w:rsidR="00311312">
        <w:rPr>
          <w:szCs w:val="28"/>
        </w:rPr>
        <w:t xml:space="preserve">о с поверхностью покрытия (на 5 – </w:t>
      </w:r>
      <w:r>
        <w:rPr>
          <w:szCs w:val="28"/>
        </w:rPr>
        <w:t>10 мм ниже поверхности). Монтаж дюбелей следует выполнят</w:t>
      </w:r>
      <w:r w:rsidR="00A0609C">
        <w:rPr>
          <w:szCs w:val="28"/>
        </w:rPr>
        <w:t>ь с применением клеевых составов</w:t>
      </w:r>
      <w:r>
        <w:rPr>
          <w:szCs w:val="28"/>
        </w:rPr>
        <w:t xml:space="preserve"> на основе эпоксидных компаундов или коллоидного цементного клея. </w:t>
      </w:r>
    </w:p>
    <w:p w14:paraId="40515A30" w14:textId="3B2DBF39" w:rsidR="008E5DC7" w:rsidRDefault="008E5DC7" w:rsidP="008E5DC7">
      <w:pPr>
        <w:spacing w:line="360" w:lineRule="auto"/>
        <w:ind w:firstLine="709"/>
        <w:jc w:val="both"/>
        <w:rPr>
          <w:szCs w:val="28"/>
        </w:rPr>
      </w:pPr>
      <w:r>
        <w:rPr>
          <w:szCs w:val="28"/>
        </w:rPr>
        <w:t xml:space="preserve">Б.2 Рядом с маркой наносится краской номер в соответствии с планом </w:t>
      </w:r>
      <w:r w:rsidR="00A0609C">
        <w:rPr>
          <w:szCs w:val="28"/>
        </w:rPr>
        <w:t>расположения</w:t>
      </w:r>
      <w:r>
        <w:rPr>
          <w:szCs w:val="28"/>
        </w:rPr>
        <w:t xml:space="preserve"> марок.</w:t>
      </w:r>
    </w:p>
    <w:p w14:paraId="0BFDB4F7" w14:textId="77777777" w:rsidR="008E5DC7" w:rsidRDefault="008E5DC7" w:rsidP="008E5DC7">
      <w:pPr>
        <w:spacing w:line="360" w:lineRule="auto"/>
        <w:ind w:firstLine="709"/>
        <w:jc w:val="both"/>
        <w:rPr>
          <w:szCs w:val="28"/>
        </w:rPr>
      </w:pPr>
      <w:r>
        <w:rPr>
          <w:szCs w:val="28"/>
        </w:rPr>
        <w:t xml:space="preserve">Б.3 </w:t>
      </w:r>
      <w:r w:rsidRPr="00B53916">
        <w:rPr>
          <w:szCs w:val="28"/>
        </w:rPr>
        <w:t>“</w:t>
      </w:r>
      <w:r>
        <w:rPr>
          <w:szCs w:val="28"/>
        </w:rPr>
        <w:t>Пятка</w:t>
      </w:r>
      <w:r w:rsidRPr="00B53916">
        <w:rPr>
          <w:szCs w:val="28"/>
        </w:rPr>
        <w:t>”</w:t>
      </w:r>
      <w:r>
        <w:rPr>
          <w:szCs w:val="28"/>
        </w:rPr>
        <w:t xml:space="preserve"> нивелирной рейки или отражателя должны быть оборудованы сферической головкой для точной установки на марку.</w:t>
      </w:r>
    </w:p>
    <w:p w14:paraId="1F140CD3" w14:textId="621B8C96" w:rsidR="008E5DC7" w:rsidRDefault="008E5DC7" w:rsidP="008E5DC7">
      <w:pPr>
        <w:spacing w:line="360" w:lineRule="auto"/>
        <w:ind w:firstLine="709"/>
        <w:jc w:val="both"/>
        <w:rPr>
          <w:szCs w:val="28"/>
        </w:rPr>
      </w:pPr>
      <w:r>
        <w:rPr>
          <w:szCs w:val="28"/>
        </w:rPr>
        <w:t xml:space="preserve">Б.4 На асфальтобетонных и цементобетонных (при коротких сроках наблюдения) покрытиях точки нивелирования следует обозначать эмалями для дневной маркировки. Точка обозначается перекрестием двух взаимно перпендикулярных линий шириной 10 – 20 мм и длиной не менее 100 мм. Рядом с маркой наносится краской номер в соответствии с планом </w:t>
      </w:r>
      <w:r w:rsidR="00A0609C">
        <w:rPr>
          <w:szCs w:val="28"/>
        </w:rPr>
        <w:t>расположения</w:t>
      </w:r>
      <w:r>
        <w:rPr>
          <w:szCs w:val="28"/>
        </w:rPr>
        <w:t xml:space="preserve"> марок. </w:t>
      </w:r>
    </w:p>
    <w:p w14:paraId="5F3CAAC1" w14:textId="77777777" w:rsidR="008E5DC7" w:rsidRDefault="008E5DC7" w:rsidP="008E5DC7">
      <w:pPr>
        <w:spacing w:line="360" w:lineRule="auto"/>
        <w:ind w:firstLine="709"/>
        <w:jc w:val="both"/>
        <w:rPr>
          <w:szCs w:val="28"/>
        </w:rPr>
      </w:pPr>
      <w:r>
        <w:rPr>
          <w:szCs w:val="28"/>
        </w:rPr>
        <w:t>Б.5 Точки нивелирования и номера марок периодически обновляются по мере необходимости.</w:t>
      </w:r>
    </w:p>
    <w:p w14:paraId="356F9F7B" w14:textId="17429BAC" w:rsidR="008E5DC7" w:rsidRDefault="008E5DC7" w:rsidP="008E5DC7">
      <w:pPr>
        <w:spacing w:line="360" w:lineRule="auto"/>
        <w:ind w:firstLine="709"/>
        <w:jc w:val="both"/>
        <w:rPr>
          <w:szCs w:val="28"/>
        </w:rPr>
      </w:pPr>
      <w:r>
        <w:rPr>
          <w:szCs w:val="28"/>
        </w:rPr>
        <w:t>Б.6 Конструкция грунтовой марки и схем</w:t>
      </w:r>
      <w:r w:rsidR="00147461">
        <w:rPr>
          <w:szCs w:val="28"/>
        </w:rPr>
        <w:t>а установки представлены на рисунках</w:t>
      </w:r>
      <w:r>
        <w:rPr>
          <w:szCs w:val="28"/>
        </w:rPr>
        <w:t xml:space="preserve"> Б.1 и Б.2.</w:t>
      </w:r>
    </w:p>
    <w:p w14:paraId="164604B5" w14:textId="5C41D5D7" w:rsidR="008E5DC7" w:rsidRDefault="008E5DC7" w:rsidP="008E5DC7">
      <w:pPr>
        <w:spacing w:line="360" w:lineRule="auto"/>
        <w:ind w:firstLine="709"/>
        <w:jc w:val="both"/>
        <w:rPr>
          <w:szCs w:val="28"/>
        </w:rPr>
      </w:pPr>
      <w:r w:rsidRPr="00B53916">
        <w:rPr>
          <w:szCs w:val="28"/>
        </w:rPr>
        <w:t xml:space="preserve">Б.7 </w:t>
      </w:r>
      <w:r>
        <w:rPr>
          <w:szCs w:val="28"/>
        </w:rPr>
        <w:t xml:space="preserve">На отмостке рядом с грунтовой маркой наносится краской номер в соответствии с планом </w:t>
      </w:r>
      <w:r w:rsidR="00A0609C">
        <w:rPr>
          <w:szCs w:val="28"/>
        </w:rPr>
        <w:t>расположения</w:t>
      </w:r>
      <w:r>
        <w:rPr>
          <w:szCs w:val="28"/>
        </w:rPr>
        <w:t xml:space="preserve"> марок.</w:t>
      </w:r>
    </w:p>
    <w:p w14:paraId="172F511F" w14:textId="77777777" w:rsidR="008E5DC7" w:rsidRDefault="008E5DC7" w:rsidP="008E5DC7">
      <w:pPr>
        <w:spacing w:line="360" w:lineRule="auto"/>
        <w:ind w:firstLine="709"/>
        <w:jc w:val="both"/>
        <w:rPr>
          <w:szCs w:val="28"/>
        </w:rPr>
      </w:pPr>
      <w:r>
        <w:rPr>
          <w:szCs w:val="28"/>
        </w:rPr>
        <w:t>Б.8 Места установки грунтовых марок обозначаются гибким маячком для их сохранения и легкого нахождения в условиях снегозаноса или травостоя.</w:t>
      </w:r>
    </w:p>
    <w:p w14:paraId="0B653F94" w14:textId="77777777" w:rsidR="008E5DC7" w:rsidRDefault="008E5DC7" w:rsidP="008E5DC7">
      <w:pPr>
        <w:spacing w:line="360" w:lineRule="auto"/>
        <w:ind w:firstLine="709"/>
        <w:jc w:val="center"/>
        <w:rPr>
          <w:szCs w:val="28"/>
        </w:rPr>
      </w:pPr>
    </w:p>
    <w:p w14:paraId="4644BA47" w14:textId="67BAD5C6" w:rsidR="008E5DC7" w:rsidRDefault="008E5DC7" w:rsidP="008E5DC7">
      <w:pPr>
        <w:spacing w:line="360" w:lineRule="auto"/>
        <w:ind w:firstLine="709"/>
        <w:jc w:val="center"/>
        <w:rPr>
          <w:szCs w:val="28"/>
        </w:rPr>
      </w:pPr>
      <w:r>
        <w:rPr>
          <w:noProof/>
          <w:szCs w:val="28"/>
        </w:rPr>
        <w:drawing>
          <wp:inline distT="0" distB="0" distL="0" distR="0" wp14:anchorId="70A616A8" wp14:editId="492D3E46">
            <wp:extent cx="2278380" cy="3009900"/>
            <wp:effectExtent l="0" t="0" r="7620" b="0"/>
            <wp:docPr id="3" name="Рисунок 3" descr="Мар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рка"/>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78380" cy="3009900"/>
                    </a:xfrm>
                    <a:prstGeom prst="rect">
                      <a:avLst/>
                    </a:prstGeom>
                    <a:noFill/>
                    <a:ln>
                      <a:noFill/>
                    </a:ln>
                  </pic:spPr>
                </pic:pic>
              </a:graphicData>
            </a:graphic>
          </wp:inline>
        </w:drawing>
      </w:r>
    </w:p>
    <w:p w14:paraId="55AB0165" w14:textId="77777777" w:rsidR="008E5DC7" w:rsidRPr="00F6080B" w:rsidRDefault="008E5DC7" w:rsidP="008E5DC7">
      <w:pPr>
        <w:spacing w:line="360" w:lineRule="auto"/>
        <w:ind w:firstLine="709"/>
        <w:jc w:val="center"/>
        <w:rPr>
          <w:szCs w:val="28"/>
        </w:rPr>
      </w:pPr>
      <w:r>
        <w:rPr>
          <w:szCs w:val="28"/>
        </w:rPr>
        <w:t>1 – площадка</w:t>
      </w:r>
      <w:r w:rsidRPr="00D50A9D">
        <w:rPr>
          <w:szCs w:val="28"/>
        </w:rPr>
        <w:t>;</w:t>
      </w:r>
      <w:r>
        <w:rPr>
          <w:szCs w:val="28"/>
        </w:rPr>
        <w:t xml:space="preserve"> 2 - стержень с оголовком.</w:t>
      </w:r>
    </w:p>
    <w:p w14:paraId="1C616419" w14:textId="77777777" w:rsidR="008E5DC7" w:rsidRDefault="008E5DC7" w:rsidP="008E5DC7">
      <w:pPr>
        <w:spacing w:line="360" w:lineRule="auto"/>
        <w:ind w:firstLine="709"/>
        <w:jc w:val="center"/>
        <w:rPr>
          <w:szCs w:val="28"/>
        </w:rPr>
      </w:pPr>
      <w:r>
        <w:rPr>
          <w:szCs w:val="28"/>
        </w:rPr>
        <w:t>Рисунок Б.1 – Конструкция грунтовой деформационной марки</w:t>
      </w:r>
    </w:p>
    <w:p w14:paraId="2E9D933D" w14:textId="77777777" w:rsidR="008E5DC7" w:rsidRDefault="008E5DC7" w:rsidP="008E5DC7">
      <w:pPr>
        <w:spacing w:line="360" w:lineRule="auto"/>
        <w:ind w:firstLine="709"/>
        <w:jc w:val="center"/>
        <w:rPr>
          <w:szCs w:val="28"/>
        </w:rPr>
      </w:pPr>
    </w:p>
    <w:p w14:paraId="6E2667D8" w14:textId="5DB76B1D" w:rsidR="008E5DC7" w:rsidRDefault="008E5DC7" w:rsidP="008E5DC7">
      <w:pPr>
        <w:spacing w:line="360" w:lineRule="auto"/>
        <w:ind w:firstLine="709"/>
        <w:jc w:val="center"/>
        <w:rPr>
          <w:szCs w:val="28"/>
        </w:rPr>
      </w:pPr>
      <w:r>
        <w:rPr>
          <w:noProof/>
          <w:szCs w:val="28"/>
        </w:rPr>
        <w:drawing>
          <wp:inline distT="0" distB="0" distL="0" distR="0" wp14:anchorId="2EC019C7" wp14:editId="3D9DF13A">
            <wp:extent cx="2461260" cy="2541301"/>
            <wp:effectExtent l="0" t="0" r="0" b="0"/>
            <wp:docPr id="2" name="Рисунок 2" descr="Грунт-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унт-схема"/>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72259" cy="2552658"/>
                    </a:xfrm>
                    <a:prstGeom prst="rect">
                      <a:avLst/>
                    </a:prstGeom>
                    <a:noFill/>
                    <a:ln>
                      <a:noFill/>
                    </a:ln>
                  </pic:spPr>
                </pic:pic>
              </a:graphicData>
            </a:graphic>
          </wp:inline>
        </w:drawing>
      </w:r>
    </w:p>
    <w:p w14:paraId="526ABDC2" w14:textId="0C324D9F" w:rsidR="008E5DC7" w:rsidRDefault="008E5DC7" w:rsidP="008E5DC7">
      <w:pPr>
        <w:spacing w:line="360" w:lineRule="auto"/>
        <w:ind w:firstLine="709"/>
        <w:jc w:val="center"/>
        <w:rPr>
          <w:szCs w:val="28"/>
        </w:rPr>
      </w:pPr>
      <w:r>
        <w:rPr>
          <w:szCs w:val="28"/>
        </w:rPr>
        <w:t>Рисунок Б.2 - Схема установки грунтовой деформационной марки</w:t>
      </w:r>
    </w:p>
    <w:p w14:paraId="00D873CE" w14:textId="0D0527C2" w:rsidR="008E5DC7" w:rsidRDefault="008E5DC7">
      <w:pPr>
        <w:rPr>
          <w:szCs w:val="28"/>
        </w:rPr>
      </w:pPr>
      <w:r>
        <w:rPr>
          <w:szCs w:val="28"/>
        </w:rPr>
        <w:br w:type="page"/>
      </w:r>
    </w:p>
    <w:p w14:paraId="1AADBDE0" w14:textId="4D7FA8D8" w:rsidR="005F1EBE" w:rsidRPr="00934901" w:rsidRDefault="00147461" w:rsidP="005F1EBE">
      <w:pPr>
        <w:pStyle w:val="afff0"/>
        <w:shd w:val="clear" w:color="auto" w:fill="FFFFFF"/>
        <w:spacing w:before="0" w:beforeAutospacing="0" w:after="150" w:afterAutospacing="0"/>
        <w:jc w:val="center"/>
        <w:rPr>
          <w:b/>
          <w:sz w:val="28"/>
          <w:szCs w:val="28"/>
        </w:rPr>
      </w:pPr>
      <w:r>
        <w:rPr>
          <w:b/>
          <w:sz w:val="28"/>
          <w:szCs w:val="28"/>
        </w:rPr>
        <w:lastRenderedPageBreak/>
        <w:t>Приложение</w:t>
      </w:r>
      <w:proofErr w:type="gramStart"/>
      <w:r>
        <w:rPr>
          <w:b/>
          <w:sz w:val="28"/>
          <w:szCs w:val="28"/>
        </w:rPr>
        <w:t xml:space="preserve"> В</w:t>
      </w:r>
      <w:proofErr w:type="gramEnd"/>
    </w:p>
    <w:p w14:paraId="165A04C8" w14:textId="77777777" w:rsidR="005F1EBE" w:rsidRPr="00934901" w:rsidRDefault="005F1EBE" w:rsidP="005F1EBE">
      <w:pPr>
        <w:pStyle w:val="afff0"/>
        <w:shd w:val="clear" w:color="auto" w:fill="FFFFFF"/>
        <w:spacing w:before="0" w:beforeAutospacing="0" w:after="150" w:afterAutospacing="0"/>
        <w:jc w:val="center"/>
        <w:rPr>
          <w:b/>
          <w:sz w:val="28"/>
          <w:szCs w:val="28"/>
        </w:rPr>
      </w:pPr>
      <w:r w:rsidRPr="00934901">
        <w:rPr>
          <w:b/>
          <w:sz w:val="28"/>
          <w:szCs w:val="28"/>
        </w:rPr>
        <w:t>Типовая конструкция гидрогеологической скважины</w:t>
      </w:r>
    </w:p>
    <w:p w14:paraId="16762E4C" w14:textId="5700D4BA" w:rsidR="005F1EBE" w:rsidRPr="00934901" w:rsidRDefault="00147461" w:rsidP="005F1EBE">
      <w:pPr>
        <w:pStyle w:val="afff0"/>
        <w:shd w:val="clear" w:color="auto" w:fill="FFFFFF"/>
        <w:spacing w:before="0" w:beforeAutospacing="0" w:after="0" w:afterAutospacing="0" w:line="360" w:lineRule="auto"/>
        <w:ind w:firstLine="709"/>
        <w:jc w:val="both"/>
        <w:rPr>
          <w:sz w:val="28"/>
          <w:szCs w:val="28"/>
        </w:rPr>
      </w:pPr>
      <w:r>
        <w:rPr>
          <w:sz w:val="28"/>
          <w:szCs w:val="28"/>
        </w:rPr>
        <w:t>В</w:t>
      </w:r>
      <w:r w:rsidR="005F1EBE" w:rsidRPr="00934901">
        <w:rPr>
          <w:sz w:val="28"/>
          <w:szCs w:val="28"/>
        </w:rPr>
        <w:t xml:space="preserve">.1 Наблюдательная гидрогеологическая скважина состоит из фильтровой колонны </w:t>
      </w:r>
      <w:r w:rsidR="00A0609C">
        <w:rPr>
          <w:sz w:val="28"/>
          <w:szCs w:val="28"/>
        </w:rPr>
        <w:t>(</w:t>
      </w:r>
      <w:r w:rsidR="005F1EBE" w:rsidRPr="00934901">
        <w:rPr>
          <w:sz w:val="28"/>
          <w:szCs w:val="28"/>
        </w:rPr>
        <w:t>т</w:t>
      </w:r>
      <w:r w:rsidR="005F1EBE">
        <w:rPr>
          <w:sz w:val="28"/>
          <w:szCs w:val="28"/>
        </w:rPr>
        <w:t>руб</w:t>
      </w:r>
      <w:r w:rsidR="00A0609C">
        <w:rPr>
          <w:sz w:val="28"/>
          <w:szCs w:val="28"/>
        </w:rPr>
        <w:t>ы)</w:t>
      </w:r>
      <w:r w:rsidR="005F1EBE">
        <w:rPr>
          <w:sz w:val="28"/>
          <w:szCs w:val="28"/>
        </w:rPr>
        <w:t xml:space="preserve">, </w:t>
      </w:r>
      <w:proofErr w:type="spellStart"/>
      <w:r w:rsidR="005F1EBE">
        <w:rPr>
          <w:sz w:val="28"/>
          <w:szCs w:val="28"/>
        </w:rPr>
        <w:t>затрубной</w:t>
      </w:r>
      <w:proofErr w:type="spellEnd"/>
      <w:r w:rsidR="005F1EBE">
        <w:rPr>
          <w:sz w:val="28"/>
          <w:szCs w:val="28"/>
        </w:rPr>
        <w:t xml:space="preserve"> обсыпки фильтра </w:t>
      </w:r>
      <w:r w:rsidR="005F1EBE" w:rsidRPr="00934901">
        <w:rPr>
          <w:sz w:val="28"/>
          <w:szCs w:val="28"/>
        </w:rPr>
        <w:t>и ог</w:t>
      </w:r>
      <w:r w:rsidR="005F1EBE">
        <w:rPr>
          <w:sz w:val="28"/>
          <w:szCs w:val="28"/>
        </w:rPr>
        <w:t>оловка</w:t>
      </w:r>
      <w:r>
        <w:rPr>
          <w:sz w:val="28"/>
          <w:szCs w:val="28"/>
        </w:rPr>
        <w:t xml:space="preserve"> (рис. В</w:t>
      </w:r>
      <w:r w:rsidR="005F1EBE" w:rsidRPr="00934901">
        <w:rPr>
          <w:sz w:val="28"/>
          <w:szCs w:val="28"/>
        </w:rPr>
        <w:t>.1).</w:t>
      </w:r>
    </w:p>
    <w:p w14:paraId="3BA70EE8" w14:textId="77777777" w:rsidR="005F1EBE" w:rsidRPr="00934901" w:rsidRDefault="005F1EBE" w:rsidP="005F1EBE">
      <w:pPr>
        <w:pStyle w:val="afff0"/>
        <w:shd w:val="clear" w:color="auto" w:fill="FFFFFF"/>
        <w:spacing w:before="0" w:beforeAutospacing="0" w:after="150" w:afterAutospacing="0"/>
        <w:jc w:val="center"/>
        <w:rPr>
          <w:sz w:val="28"/>
          <w:szCs w:val="28"/>
        </w:rPr>
      </w:pPr>
      <w:r w:rsidRPr="00934901">
        <w:rPr>
          <w:noProof/>
          <w:sz w:val="28"/>
          <w:szCs w:val="28"/>
        </w:rPr>
        <w:drawing>
          <wp:inline distT="0" distB="0" distL="0" distR="0" wp14:anchorId="5774A056" wp14:editId="19161637">
            <wp:extent cx="5897366" cy="3585681"/>
            <wp:effectExtent l="0" t="0" r="0" b="0"/>
            <wp:docPr id="1" name="Рисунок 1" descr="Гидрол скв-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Гидрол скв-2"/>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11886" cy="3594509"/>
                    </a:xfrm>
                    <a:prstGeom prst="rect">
                      <a:avLst/>
                    </a:prstGeom>
                    <a:noFill/>
                    <a:ln>
                      <a:noFill/>
                    </a:ln>
                  </pic:spPr>
                </pic:pic>
              </a:graphicData>
            </a:graphic>
          </wp:inline>
        </w:drawing>
      </w:r>
    </w:p>
    <w:p w14:paraId="12F3A297" w14:textId="77777777" w:rsidR="005F1EBE" w:rsidRPr="00EF5E18" w:rsidRDefault="005F1EBE" w:rsidP="005F1EBE">
      <w:pPr>
        <w:pStyle w:val="afff0"/>
        <w:shd w:val="clear" w:color="auto" w:fill="FFFFFF"/>
        <w:spacing w:before="0" w:beforeAutospacing="0" w:after="0" w:afterAutospacing="0"/>
        <w:jc w:val="center"/>
      </w:pPr>
      <w:r w:rsidRPr="00EF5E18">
        <w:t>а) – скважина на покрытии; б) – скважина на грунтовой части</w:t>
      </w:r>
    </w:p>
    <w:p w14:paraId="27B13933" w14:textId="77777777" w:rsidR="005F1EBE" w:rsidRPr="00EF5E18" w:rsidRDefault="005F1EBE" w:rsidP="005F1EBE">
      <w:pPr>
        <w:pStyle w:val="afff0"/>
        <w:shd w:val="clear" w:color="auto" w:fill="FFFFFF"/>
        <w:spacing w:before="0" w:beforeAutospacing="0" w:after="0" w:afterAutospacing="0"/>
        <w:jc w:val="center"/>
      </w:pPr>
      <w:r w:rsidRPr="00EF5E18">
        <w:t xml:space="preserve">1 - </w:t>
      </w:r>
      <w:proofErr w:type="spellStart"/>
      <w:r w:rsidRPr="00EF5E18">
        <w:t>надфильтровая</w:t>
      </w:r>
      <w:proofErr w:type="spellEnd"/>
      <w:r w:rsidRPr="00EF5E18">
        <w:t xml:space="preserve"> глухая труба; 2 - фильтр - перфорированная труба;</w:t>
      </w:r>
    </w:p>
    <w:p w14:paraId="54EC11CC" w14:textId="77777777" w:rsidR="005F1EBE" w:rsidRPr="00EF5E18" w:rsidRDefault="005F1EBE" w:rsidP="005F1EBE">
      <w:pPr>
        <w:pStyle w:val="afff0"/>
        <w:shd w:val="clear" w:color="auto" w:fill="FFFFFF"/>
        <w:spacing w:before="0" w:beforeAutospacing="0" w:after="0" w:afterAutospacing="0"/>
        <w:jc w:val="center"/>
      </w:pPr>
      <w:r w:rsidRPr="00EF5E18">
        <w:t xml:space="preserve">3 - сетка фильтра; 4 - отстойник; 5 - наконечник; 6 – обсыпка из песка; </w:t>
      </w:r>
    </w:p>
    <w:p w14:paraId="7F73A8C1" w14:textId="77777777" w:rsidR="005F1EBE" w:rsidRPr="00EF5E18" w:rsidRDefault="005F1EBE" w:rsidP="005F1EBE">
      <w:pPr>
        <w:pStyle w:val="afff0"/>
        <w:shd w:val="clear" w:color="auto" w:fill="FFFFFF"/>
        <w:spacing w:before="0" w:beforeAutospacing="0" w:after="0" w:afterAutospacing="0"/>
        <w:jc w:val="center"/>
      </w:pPr>
      <w:r w:rsidRPr="00EF5E18">
        <w:t xml:space="preserve">7 – крышка скважины; 8 – оголовок скважины; </w:t>
      </w:r>
    </w:p>
    <w:p w14:paraId="131DF8AA" w14:textId="77777777" w:rsidR="005F1EBE" w:rsidRPr="00EF5E18" w:rsidRDefault="005F1EBE" w:rsidP="005F1EBE">
      <w:pPr>
        <w:pStyle w:val="afff0"/>
        <w:shd w:val="clear" w:color="auto" w:fill="FFFFFF"/>
        <w:spacing w:before="0" w:beforeAutospacing="0" w:after="0" w:afterAutospacing="0"/>
        <w:jc w:val="center"/>
      </w:pPr>
      <w:r w:rsidRPr="00EF5E18">
        <w:t>9 - аэродромное покрытие; 10 – отмостка на грунтовой части.</w:t>
      </w:r>
    </w:p>
    <w:p w14:paraId="7FD951AB" w14:textId="77777777" w:rsidR="005F1EBE" w:rsidRPr="00A0609C" w:rsidRDefault="005F1EBE" w:rsidP="005F1EBE">
      <w:pPr>
        <w:pStyle w:val="afff0"/>
        <w:shd w:val="clear" w:color="auto" w:fill="FFFFFF"/>
        <w:spacing w:before="0" w:beforeAutospacing="0" w:after="0" w:afterAutospacing="0"/>
        <w:jc w:val="center"/>
        <w:rPr>
          <w:bCs/>
        </w:rPr>
      </w:pPr>
    </w:p>
    <w:p w14:paraId="4F1F0B00" w14:textId="1BF4B5B9" w:rsidR="005F1EBE" w:rsidRPr="00934901" w:rsidRDefault="00147461" w:rsidP="005F1EBE">
      <w:pPr>
        <w:pStyle w:val="afff0"/>
        <w:shd w:val="clear" w:color="auto" w:fill="FFFFFF"/>
        <w:spacing w:before="0" w:beforeAutospacing="0" w:after="0" w:afterAutospacing="0"/>
        <w:jc w:val="center"/>
        <w:rPr>
          <w:sz w:val="28"/>
          <w:szCs w:val="28"/>
        </w:rPr>
      </w:pPr>
      <w:r>
        <w:rPr>
          <w:bCs/>
          <w:sz w:val="28"/>
          <w:szCs w:val="28"/>
        </w:rPr>
        <w:t>Рисунок В</w:t>
      </w:r>
      <w:r w:rsidR="005F1EBE" w:rsidRPr="00934901">
        <w:rPr>
          <w:bCs/>
          <w:sz w:val="28"/>
          <w:szCs w:val="28"/>
        </w:rPr>
        <w:t xml:space="preserve">.1 </w:t>
      </w:r>
      <w:r w:rsidR="005F1EBE">
        <w:rPr>
          <w:bCs/>
          <w:sz w:val="28"/>
          <w:szCs w:val="28"/>
        </w:rPr>
        <w:t>–</w:t>
      </w:r>
      <w:r w:rsidR="005F1EBE" w:rsidRPr="00934901">
        <w:rPr>
          <w:bCs/>
          <w:sz w:val="28"/>
          <w:szCs w:val="28"/>
        </w:rPr>
        <w:t xml:space="preserve"> </w:t>
      </w:r>
      <w:r w:rsidR="005F1EBE" w:rsidRPr="00EF5E18">
        <w:rPr>
          <w:bCs/>
        </w:rPr>
        <w:t xml:space="preserve">Конструкция наблюдательной </w:t>
      </w:r>
      <w:r>
        <w:rPr>
          <w:bCs/>
        </w:rPr>
        <w:t xml:space="preserve">гидрогеологической </w:t>
      </w:r>
      <w:r w:rsidR="005F1EBE" w:rsidRPr="00EF5E18">
        <w:rPr>
          <w:bCs/>
        </w:rPr>
        <w:t>скважины</w:t>
      </w:r>
    </w:p>
    <w:p w14:paraId="74F5DED5" w14:textId="77777777" w:rsidR="005F1EBE" w:rsidRPr="00934901" w:rsidRDefault="005F1EBE" w:rsidP="005F1EBE">
      <w:pPr>
        <w:pStyle w:val="afff0"/>
        <w:shd w:val="clear" w:color="auto" w:fill="FFFFFF"/>
        <w:spacing w:before="0" w:beforeAutospacing="0" w:after="0" w:afterAutospacing="0"/>
        <w:ind w:firstLine="709"/>
        <w:rPr>
          <w:sz w:val="28"/>
          <w:szCs w:val="28"/>
        </w:rPr>
      </w:pPr>
    </w:p>
    <w:p w14:paraId="1772776F" w14:textId="5BDC1A31" w:rsidR="005F1EBE" w:rsidRPr="00934901" w:rsidRDefault="00147461" w:rsidP="005F1EBE">
      <w:pPr>
        <w:pStyle w:val="afff0"/>
        <w:shd w:val="clear" w:color="auto" w:fill="FFFFFF"/>
        <w:spacing w:before="0" w:beforeAutospacing="0" w:after="0" w:afterAutospacing="0" w:line="360" w:lineRule="auto"/>
        <w:ind w:firstLine="709"/>
        <w:jc w:val="both"/>
        <w:rPr>
          <w:sz w:val="28"/>
          <w:szCs w:val="28"/>
        </w:rPr>
      </w:pPr>
      <w:r>
        <w:rPr>
          <w:sz w:val="28"/>
          <w:szCs w:val="28"/>
        </w:rPr>
        <w:t>В</w:t>
      </w:r>
      <w:r w:rsidR="005F1EBE" w:rsidRPr="00934901">
        <w:rPr>
          <w:sz w:val="28"/>
          <w:szCs w:val="28"/>
        </w:rPr>
        <w:t xml:space="preserve">.2 Фильтровая колонна состоит из фильтра, отстойника и </w:t>
      </w:r>
      <w:proofErr w:type="spellStart"/>
      <w:r w:rsidR="005F1EBE" w:rsidRPr="00934901">
        <w:rPr>
          <w:sz w:val="28"/>
          <w:szCs w:val="28"/>
        </w:rPr>
        <w:t>надфильтровой</w:t>
      </w:r>
      <w:proofErr w:type="spellEnd"/>
      <w:r w:rsidR="005F1EBE" w:rsidRPr="00934901">
        <w:rPr>
          <w:sz w:val="28"/>
          <w:szCs w:val="28"/>
        </w:rPr>
        <w:t xml:space="preserve"> глухой трубы. Для изготовления колонны используются трубы диаметром 73—108 мм. Меньшие диаметры не рекомендуются из-за невозможности использования оборудования, применяемого при прокачке скважин, и из-за уменьшения сроков их эксплуатации, связанного с заилением фильтров, трудностью их </w:t>
      </w:r>
      <w:r w:rsidR="00A0609C">
        <w:rPr>
          <w:sz w:val="28"/>
          <w:szCs w:val="28"/>
        </w:rPr>
        <w:t>о</w:t>
      </w:r>
      <w:r w:rsidR="005F1EBE" w:rsidRPr="00934901">
        <w:rPr>
          <w:sz w:val="28"/>
          <w:szCs w:val="28"/>
        </w:rPr>
        <w:t>чистки и ремонта.</w:t>
      </w:r>
    </w:p>
    <w:p w14:paraId="1D5CA016" w14:textId="00612C56" w:rsidR="005F1EBE" w:rsidRPr="00934901" w:rsidRDefault="00147461" w:rsidP="005F1EBE">
      <w:pPr>
        <w:pStyle w:val="afff0"/>
        <w:shd w:val="clear" w:color="auto" w:fill="FFFFFF"/>
        <w:spacing w:before="0" w:beforeAutospacing="0" w:after="0" w:afterAutospacing="0" w:line="360" w:lineRule="auto"/>
        <w:ind w:firstLine="709"/>
        <w:jc w:val="both"/>
        <w:rPr>
          <w:sz w:val="28"/>
          <w:szCs w:val="28"/>
        </w:rPr>
      </w:pPr>
      <w:r>
        <w:rPr>
          <w:sz w:val="28"/>
          <w:szCs w:val="28"/>
        </w:rPr>
        <w:lastRenderedPageBreak/>
        <w:t>В</w:t>
      </w:r>
      <w:r w:rsidR="005F1EBE" w:rsidRPr="00934901">
        <w:rPr>
          <w:sz w:val="28"/>
          <w:szCs w:val="28"/>
        </w:rPr>
        <w:t xml:space="preserve">.3 Фильтр представляет собой перфорированную трубу со скважностью 15 — 20%, обернутую сеткой и обсыпанную по внешней поверхности песком или гравием. Длина фильтра </w:t>
      </w:r>
      <w:r w:rsidR="00A0609C">
        <w:rPr>
          <w:sz w:val="28"/>
          <w:szCs w:val="28"/>
        </w:rPr>
        <w:t xml:space="preserve">составляет </w:t>
      </w:r>
      <w:r w:rsidR="005F1EBE" w:rsidRPr="00934901">
        <w:rPr>
          <w:sz w:val="28"/>
          <w:szCs w:val="28"/>
        </w:rPr>
        <w:t xml:space="preserve">2—3 м, отстойника — 1 м. Для сыпучих и связных водоносных грунтов средний диаметр материала обсыпки должен быть в 8-12 раз больше среднего диаметра грунтов в интервале установки фильтра. Для суглинков в качестве фильтровой обсыпки применяются чистые мелко- и среднезернистые пески, а для песков — обсыпка из гравия. </w:t>
      </w:r>
      <w:r w:rsidR="00A0609C">
        <w:rPr>
          <w:sz w:val="28"/>
          <w:szCs w:val="28"/>
        </w:rPr>
        <w:t>О</w:t>
      </w:r>
      <w:r w:rsidR="005F1EBE" w:rsidRPr="00934901">
        <w:rPr>
          <w:sz w:val="28"/>
          <w:szCs w:val="28"/>
        </w:rPr>
        <w:t>бсыпк</w:t>
      </w:r>
      <w:r w:rsidR="00A0609C">
        <w:rPr>
          <w:sz w:val="28"/>
          <w:szCs w:val="28"/>
        </w:rPr>
        <w:t>а</w:t>
      </w:r>
      <w:r w:rsidR="005F1EBE" w:rsidRPr="00934901">
        <w:rPr>
          <w:sz w:val="28"/>
          <w:szCs w:val="28"/>
        </w:rPr>
        <w:t xml:space="preserve"> </w:t>
      </w:r>
      <w:r w:rsidR="00A0609C">
        <w:rPr>
          <w:sz w:val="28"/>
          <w:szCs w:val="28"/>
        </w:rPr>
        <w:t>выполняется</w:t>
      </w:r>
      <w:r w:rsidR="005F1EBE" w:rsidRPr="00934901">
        <w:rPr>
          <w:sz w:val="28"/>
          <w:szCs w:val="28"/>
        </w:rPr>
        <w:t xml:space="preserve"> </w:t>
      </w:r>
      <w:r w:rsidR="00A0609C">
        <w:rPr>
          <w:sz w:val="28"/>
          <w:szCs w:val="28"/>
        </w:rPr>
        <w:t>толщиной</w:t>
      </w:r>
      <w:r w:rsidR="00A0609C" w:rsidRPr="00934901">
        <w:rPr>
          <w:sz w:val="28"/>
          <w:szCs w:val="28"/>
        </w:rPr>
        <w:t xml:space="preserve"> </w:t>
      </w:r>
      <w:r w:rsidR="005F1EBE" w:rsidRPr="00934901">
        <w:rPr>
          <w:sz w:val="28"/>
          <w:szCs w:val="28"/>
        </w:rPr>
        <w:t xml:space="preserve">не менее 50 мм. С учетом этого диаметр бурения скважин составляет 219—273 мм. По высоте скважины обсыпка устраивается в интервале от низа отстойника до отметки на 2 м выше верха фильтра. </w:t>
      </w:r>
      <w:r w:rsidR="00A0609C">
        <w:rPr>
          <w:sz w:val="28"/>
          <w:szCs w:val="28"/>
        </w:rPr>
        <w:t>Как правило,</w:t>
      </w:r>
      <w:r w:rsidR="005F1EBE" w:rsidRPr="00934901">
        <w:rPr>
          <w:sz w:val="28"/>
          <w:szCs w:val="28"/>
        </w:rPr>
        <w:t xml:space="preserve"> обсыпается вся фильтровая колонна скважины — от забоя до глиняного замка.</w:t>
      </w:r>
    </w:p>
    <w:p w14:paraId="05763FC4" w14:textId="528CCE53" w:rsidR="005F1EBE" w:rsidRPr="00934901" w:rsidRDefault="00147461" w:rsidP="005F1EBE">
      <w:pPr>
        <w:pStyle w:val="afff0"/>
        <w:shd w:val="clear" w:color="auto" w:fill="FFFFFF"/>
        <w:spacing w:before="0" w:beforeAutospacing="0" w:after="0" w:afterAutospacing="0" w:line="360" w:lineRule="auto"/>
        <w:ind w:firstLine="709"/>
        <w:jc w:val="both"/>
        <w:rPr>
          <w:sz w:val="28"/>
          <w:szCs w:val="28"/>
        </w:rPr>
      </w:pPr>
      <w:r>
        <w:rPr>
          <w:sz w:val="28"/>
          <w:szCs w:val="28"/>
        </w:rPr>
        <w:t>В</w:t>
      </w:r>
      <w:r w:rsidR="005F1EBE" w:rsidRPr="00934901">
        <w:rPr>
          <w:sz w:val="28"/>
          <w:szCs w:val="28"/>
        </w:rPr>
        <w:t xml:space="preserve">.4 При установке наблюдательной скважины на второй и третий от поверхности водоносные горизонты изоляция между горизонтами обеспечивается с помощью сальника, разжимаемого колонной труб, а также с помощью заливки в </w:t>
      </w:r>
      <w:proofErr w:type="spellStart"/>
      <w:r w:rsidR="005F1EBE" w:rsidRPr="00934901">
        <w:rPr>
          <w:sz w:val="28"/>
          <w:szCs w:val="28"/>
        </w:rPr>
        <w:t>затрубное</w:t>
      </w:r>
      <w:proofErr w:type="spellEnd"/>
      <w:r w:rsidR="005F1EBE" w:rsidRPr="00934901">
        <w:rPr>
          <w:sz w:val="28"/>
          <w:szCs w:val="28"/>
        </w:rPr>
        <w:t xml:space="preserve"> пространство над сальником глинистого или глинисто-цементного раствора.</w:t>
      </w:r>
    </w:p>
    <w:p w14:paraId="2478F887" w14:textId="3758B878" w:rsidR="005F1EBE" w:rsidRPr="00934901" w:rsidRDefault="00147461" w:rsidP="0048132D">
      <w:pPr>
        <w:pStyle w:val="afff0"/>
        <w:shd w:val="clear" w:color="auto" w:fill="FFFFFF"/>
        <w:spacing w:before="0" w:beforeAutospacing="0" w:after="0" w:afterAutospacing="0" w:line="360" w:lineRule="auto"/>
        <w:ind w:firstLine="709"/>
        <w:contextualSpacing/>
        <w:jc w:val="both"/>
        <w:rPr>
          <w:sz w:val="28"/>
          <w:szCs w:val="28"/>
        </w:rPr>
      </w:pPr>
      <w:r>
        <w:rPr>
          <w:sz w:val="28"/>
          <w:szCs w:val="28"/>
        </w:rPr>
        <w:t>В</w:t>
      </w:r>
      <w:r w:rsidR="005F1EBE" w:rsidRPr="00934901">
        <w:rPr>
          <w:sz w:val="28"/>
          <w:szCs w:val="28"/>
        </w:rPr>
        <w:t xml:space="preserve">.5 Наземная часть наблюдательных скважин оборудуется </w:t>
      </w:r>
      <w:r w:rsidR="005F1EBE">
        <w:rPr>
          <w:sz w:val="28"/>
          <w:szCs w:val="28"/>
        </w:rPr>
        <w:t xml:space="preserve">оголовком и лючком, монтируемым в покрытии (скважина на покрытии) или лючком и </w:t>
      </w:r>
      <w:r w:rsidR="005F1EBE" w:rsidRPr="00A0609C">
        <w:rPr>
          <w:sz w:val="28"/>
          <w:szCs w:val="28"/>
        </w:rPr>
        <w:t xml:space="preserve">отмосткой (скважина на грунтовой части). Герметичный оголовок </w:t>
      </w:r>
      <w:r w:rsidR="00A0609C" w:rsidRPr="00A0609C">
        <w:rPr>
          <w:sz w:val="28"/>
          <w:szCs w:val="28"/>
        </w:rPr>
        <w:t>гидрогеологической скважины (</w:t>
      </w:r>
      <w:r w:rsidR="005F1EBE" w:rsidRPr="00A0609C">
        <w:rPr>
          <w:sz w:val="28"/>
          <w:szCs w:val="28"/>
        </w:rPr>
        <w:t>рис</w:t>
      </w:r>
      <w:r w:rsidR="00A0609C" w:rsidRPr="00A0609C">
        <w:rPr>
          <w:sz w:val="28"/>
          <w:szCs w:val="28"/>
        </w:rPr>
        <w:t>.</w:t>
      </w:r>
      <w:r w:rsidR="005F1EBE" w:rsidRPr="00A0609C">
        <w:rPr>
          <w:sz w:val="28"/>
          <w:szCs w:val="28"/>
        </w:rPr>
        <w:t xml:space="preserve"> В.</w:t>
      </w:r>
      <w:r w:rsidR="00A0609C" w:rsidRPr="00A0609C">
        <w:rPr>
          <w:sz w:val="28"/>
          <w:szCs w:val="28"/>
        </w:rPr>
        <w:t>1</w:t>
      </w:r>
      <w:r w:rsidR="005F1EBE" w:rsidRPr="00A0609C">
        <w:rPr>
          <w:sz w:val="28"/>
          <w:szCs w:val="28"/>
        </w:rPr>
        <w:t xml:space="preserve">) должен устанавливаться заподлицо с поверхностью покрытия (на 5 – 10 мм ниже) и закрепляться в покрытии материалами, обеспечивающими его неподвижность. При устройстве </w:t>
      </w:r>
      <w:r w:rsidR="00A0609C" w:rsidRPr="00A0609C">
        <w:rPr>
          <w:sz w:val="28"/>
          <w:szCs w:val="28"/>
        </w:rPr>
        <w:t>гидрогеологических</w:t>
      </w:r>
      <w:r w:rsidR="005F1EBE" w:rsidRPr="00A0609C">
        <w:rPr>
          <w:sz w:val="28"/>
          <w:szCs w:val="28"/>
        </w:rPr>
        <w:t xml:space="preserve"> скважин на грунтовой части у оголовков следует устанавливать гибкие маячки для их обнаружения при снегозаносах и травостое.</w:t>
      </w:r>
    </w:p>
    <w:p w14:paraId="5EA6740E" w14:textId="532BAFB1" w:rsidR="00BF6CCB" w:rsidRPr="0071141A" w:rsidRDefault="00147461" w:rsidP="0048132D">
      <w:pPr>
        <w:pStyle w:val="afff"/>
        <w:shd w:val="clear" w:color="auto" w:fill="FFFFFF"/>
        <w:spacing w:before="0" w:beforeAutospacing="0" w:after="0" w:afterAutospacing="0" w:line="360" w:lineRule="auto"/>
        <w:ind w:firstLine="709"/>
        <w:contextualSpacing/>
        <w:jc w:val="both"/>
        <w:rPr>
          <w:color w:val="333333"/>
          <w:sz w:val="28"/>
          <w:szCs w:val="28"/>
        </w:rPr>
      </w:pPr>
      <w:r>
        <w:rPr>
          <w:sz w:val="28"/>
          <w:szCs w:val="28"/>
        </w:rPr>
        <w:t>В</w:t>
      </w:r>
      <w:r w:rsidR="005F1EBE" w:rsidRPr="00934901">
        <w:rPr>
          <w:sz w:val="28"/>
          <w:szCs w:val="28"/>
        </w:rPr>
        <w:t xml:space="preserve">.6 После установки наблюдательной </w:t>
      </w:r>
      <w:r w:rsidR="00A0609C">
        <w:rPr>
          <w:sz w:val="28"/>
          <w:szCs w:val="28"/>
        </w:rPr>
        <w:t xml:space="preserve">гидрогеологической </w:t>
      </w:r>
      <w:r w:rsidR="005F1EBE" w:rsidRPr="00934901">
        <w:rPr>
          <w:sz w:val="28"/>
          <w:szCs w:val="28"/>
        </w:rPr>
        <w:t>скважины производится прокачка фильтра от глинистых частиц путем кратковременной откачки (</w:t>
      </w:r>
      <w:proofErr w:type="spellStart"/>
      <w:r w:rsidR="005F1EBE" w:rsidRPr="00934901">
        <w:rPr>
          <w:sz w:val="28"/>
          <w:szCs w:val="28"/>
        </w:rPr>
        <w:t>оттартовки</w:t>
      </w:r>
      <w:proofErr w:type="spellEnd"/>
      <w:r w:rsidR="005F1EBE" w:rsidRPr="00934901">
        <w:rPr>
          <w:sz w:val="28"/>
          <w:szCs w:val="28"/>
        </w:rPr>
        <w:t xml:space="preserve">) воды с помощью насоса или желонки. После окончания </w:t>
      </w:r>
      <w:r w:rsidR="005F1EBE" w:rsidRPr="00934901">
        <w:rPr>
          <w:sz w:val="28"/>
          <w:szCs w:val="28"/>
        </w:rPr>
        <w:lastRenderedPageBreak/>
        <w:t xml:space="preserve">прокачки проводятся наблюдения за восстановлением уровня в скважине </w:t>
      </w:r>
      <w:proofErr w:type="gramStart"/>
      <w:r w:rsidR="005F1EBE" w:rsidRPr="00934901">
        <w:rPr>
          <w:sz w:val="28"/>
          <w:szCs w:val="28"/>
        </w:rPr>
        <w:t>до</w:t>
      </w:r>
      <w:proofErr w:type="gramEnd"/>
      <w:r w:rsidR="005F1EBE" w:rsidRPr="00934901">
        <w:rPr>
          <w:sz w:val="28"/>
          <w:szCs w:val="28"/>
        </w:rPr>
        <w:t xml:space="preserve"> статического.</w:t>
      </w:r>
    </w:p>
    <w:p w14:paraId="3D94D162" w14:textId="56D93188" w:rsidR="00A0609C" w:rsidRDefault="00A0609C">
      <w:pPr>
        <w:rPr>
          <w:sz w:val="24"/>
          <w:szCs w:val="24"/>
        </w:rPr>
      </w:pPr>
      <w:bookmarkStart w:id="23" w:name="_Toc447554882"/>
      <w:bookmarkStart w:id="24" w:name="_Toc464045579"/>
      <w:r>
        <w:rPr>
          <w:sz w:val="24"/>
          <w:szCs w:val="24"/>
        </w:rPr>
        <w:br w:type="page"/>
      </w:r>
    </w:p>
    <w:p w14:paraId="2F912675" w14:textId="55A6355E" w:rsidR="00C14530" w:rsidRDefault="00147461" w:rsidP="00DB42F3">
      <w:pPr>
        <w:spacing w:line="360" w:lineRule="auto"/>
        <w:jc w:val="center"/>
        <w:rPr>
          <w:b/>
          <w:szCs w:val="28"/>
        </w:rPr>
      </w:pPr>
      <w:r>
        <w:rPr>
          <w:b/>
          <w:szCs w:val="28"/>
        </w:rPr>
        <w:lastRenderedPageBreak/>
        <w:t>Приложение Г</w:t>
      </w:r>
    </w:p>
    <w:p w14:paraId="29231F9C" w14:textId="4380756B" w:rsidR="002B296E" w:rsidRPr="009F422C" w:rsidRDefault="007142DA" w:rsidP="002B296E">
      <w:pPr>
        <w:spacing w:line="360" w:lineRule="auto"/>
        <w:jc w:val="center"/>
        <w:rPr>
          <w:b/>
          <w:szCs w:val="28"/>
        </w:rPr>
      </w:pPr>
      <w:r>
        <w:rPr>
          <w:b/>
          <w:szCs w:val="28"/>
        </w:rPr>
        <w:t>Типовая к</w:t>
      </w:r>
      <w:r w:rsidR="00C14530">
        <w:rPr>
          <w:b/>
          <w:szCs w:val="28"/>
        </w:rPr>
        <w:t xml:space="preserve">онструкция </w:t>
      </w:r>
      <w:r w:rsidR="00C14530" w:rsidRPr="009F422C">
        <w:rPr>
          <w:b/>
          <w:szCs w:val="28"/>
        </w:rPr>
        <w:t>термометрическо</w:t>
      </w:r>
      <w:r w:rsidR="00C14530">
        <w:rPr>
          <w:b/>
          <w:szCs w:val="28"/>
        </w:rPr>
        <w:t>й скважины</w:t>
      </w:r>
      <w:r w:rsidR="00C14530" w:rsidRPr="009F422C">
        <w:rPr>
          <w:b/>
          <w:szCs w:val="28"/>
        </w:rPr>
        <w:t xml:space="preserve"> </w:t>
      </w:r>
    </w:p>
    <w:p w14:paraId="35011169" w14:textId="77777777" w:rsidR="00A0609C" w:rsidRDefault="00147461" w:rsidP="00A0609C">
      <w:pPr>
        <w:spacing w:line="360" w:lineRule="auto"/>
        <w:ind w:firstLine="709"/>
        <w:jc w:val="both"/>
        <w:rPr>
          <w:szCs w:val="28"/>
        </w:rPr>
      </w:pPr>
      <w:r>
        <w:rPr>
          <w:szCs w:val="28"/>
        </w:rPr>
        <w:t>Г</w:t>
      </w:r>
      <w:r w:rsidR="007142DA">
        <w:rPr>
          <w:szCs w:val="28"/>
        </w:rPr>
        <w:t xml:space="preserve">.1 </w:t>
      </w:r>
      <w:r w:rsidR="007142DA" w:rsidRPr="00D85C1F">
        <w:rPr>
          <w:szCs w:val="28"/>
        </w:rPr>
        <w:t xml:space="preserve">Система мониторинга температур </w:t>
      </w:r>
      <w:r w:rsidR="00A0609C">
        <w:rPr>
          <w:szCs w:val="28"/>
        </w:rPr>
        <w:t xml:space="preserve">грунтов основания </w:t>
      </w:r>
      <w:r w:rsidR="007142DA" w:rsidRPr="00D85C1F">
        <w:rPr>
          <w:szCs w:val="28"/>
        </w:rPr>
        <w:t xml:space="preserve">состоит из </w:t>
      </w:r>
      <w:r w:rsidR="007142DA">
        <w:rPr>
          <w:szCs w:val="28"/>
        </w:rPr>
        <w:t>термометрической скважины, датчиков</w:t>
      </w:r>
      <w:r w:rsidR="007142DA" w:rsidRPr="00D85C1F">
        <w:rPr>
          <w:szCs w:val="28"/>
        </w:rPr>
        <w:t xml:space="preserve"> температуры (</w:t>
      </w:r>
      <w:proofErr w:type="spellStart"/>
      <w:r w:rsidR="007142DA" w:rsidRPr="00D85C1F">
        <w:rPr>
          <w:szCs w:val="28"/>
        </w:rPr>
        <w:t>термокоса</w:t>
      </w:r>
      <w:proofErr w:type="spellEnd"/>
      <w:r w:rsidR="007142DA" w:rsidRPr="00D85C1F">
        <w:rPr>
          <w:szCs w:val="28"/>
        </w:rPr>
        <w:t>)</w:t>
      </w:r>
      <w:r w:rsidR="007142DA">
        <w:rPr>
          <w:szCs w:val="28"/>
        </w:rPr>
        <w:t xml:space="preserve"> с коммутационным устройством, </w:t>
      </w:r>
      <w:r w:rsidR="007142DA" w:rsidRPr="00D85C1F">
        <w:rPr>
          <w:szCs w:val="28"/>
        </w:rPr>
        <w:t>многоканального цифрового устройства и контроллера цифровых датчиков</w:t>
      </w:r>
      <w:r>
        <w:rPr>
          <w:szCs w:val="28"/>
        </w:rPr>
        <w:t xml:space="preserve"> (рис. Г</w:t>
      </w:r>
      <w:r w:rsidR="007142DA">
        <w:rPr>
          <w:szCs w:val="28"/>
        </w:rPr>
        <w:t>.1) (при автоматизации процессов измерения – линий связи или систем беспроводной связи)</w:t>
      </w:r>
      <w:r w:rsidR="007142DA" w:rsidRPr="00D85C1F">
        <w:rPr>
          <w:szCs w:val="28"/>
        </w:rPr>
        <w:t xml:space="preserve">. </w:t>
      </w:r>
    </w:p>
    <w:p w14:paraId="438C6166" w14:textId="26A8CE5A" w:rsidR="007142DA" w:rsidRDefault="007142DA" w:rsidP="00A0609C">
      <w:pPr>
        <w:spacing w:line="360" w:lineRule="auto"/>
        <w:ind w:firstLine="709"/>
        <w:jc w:val="both"/>
        <w:rPr>
          <w:szCs w:val="28"/>
        </w:rPr>
      </w:pPr>
      <w:proofErr w:type="spellStart"/>
      <w:r w:rsidRPr="00D85C1F">
        <w:rPr>
          <w:szCs w:val="28"/>
        </w:rPr>
        <w:t>Термокоса</w:t>
      </w:r>
      <w:proofErr w:type="spellEnd"/>
      <w:r w:rsidRPr="00D85C1F">
        <w:rPr>
          <w:szCs w:val="28"/>
        </w:rPr>
        <w:t xml:space="preserve"> представляет собой устройство для многозонного измерения температуры, которое содержит последовательно расположенные измерительные преобразователи (датчики температуры), каждый из которых размещен в отдельном защитном металлическом корпусе, и разъем для подключения к контроллеру</w:t>
      </w:r>
      <w:r>
        <w:rPr>
          <w:szCs w:val="28"/>
        </w:rPr>
        <w:t xml:space="preserve"> или линиям св</w:t>
      </w:r>
      <w:r w:rsidR="00147461">
        <w:rPr>
          <w:szCs w:val="28"/>
        </w:rPr>
        <w:t>я</w:t>
      </w:r>
      <w:r>
        <w:rPr>
          <w:szCs w:val="28"/>
        </w:rPr>
        <w:t>зи</w:t>
      </w:r>
      <w:r w:rsidRPr="00D85C1F">
        <w:rPr>
          <w:szCs w:val="28"/>
        </w:rPr>
        <w:t>. Датчики температуры соеди</w:t>
      </w:r>
      <w:r>
        <w:rPr>
          <w:szCs w:val="28"/>
        </w:rPr>
        <w:t>нены между собой гибким кабелем.</w:t>
      </w:r>
    </w:p>
    <w:p w14:paraId="7B814FB5" w14:textId="00493474" w:rsidR="007142DA" w:rsidRDefault="00147461" w:rsidP="007142DA">
      <w:pPr>
        <w:spacing w:line="360" w:lineRule="auto"/>
        <w:ind w:firstLine="709"/>
        <w:jc w:val="both"/>
        <w:rPr>
          <w:szCs w:val="28"/>
        </w:rPr>
      </w:pPr>
      <w:r>
        <w:rPr>
          <w:szCs w:val="28"/>
        </w:rPr>
        <w:t>Г</w:t>
      </w:r>
      <w:r w:rsidR="007142DA">
        <w:rPr>
          <w:szCs w:val="28"/>
        </w:rPr>
        <w:t xml:space="preserve">.2 На покрытиях взлетно-посадочных полос термометрические скважины в целях обеспечения необходимого уровня безопасности полетов и </w:t>
      </w:r>
      <w:r w:rsidR="007142DA" w:rsidRPr="00C1569B">
        <w:rPr>
          <w:szCs w:val="28"/>
        </w:rPr>
        <w:t>выполнения долговременных наблюдений (обеспечение ремонтопригодности и взаимозаменяемости элементов измерительной аппаратуры</w:t>
      </w:r>
      <w:r w:rsidR="007142DA">
        <w:rPr>
          <w:szCs w:val="28"/>
        </w:rPr>
        <w:t xml:space="preserve">) следует устраивать на расстоянии не более 1 м от края покрытия. Герметичный оголовок </w:t>
      </w:r>
      <w:r>
        <w:rPr>
          <w:szCs w:val="28"/>
        </w:rPr>
        <w:t>термометрической скважины (рис Г</w:t>
      </w:r>
      <w:r w:rsidR="007142DA">
        <w:rPr>
          <w:szCs w:val="28"/>
        </w:rPr>
        <w:t>.2) должен устанавливаться заподлицо с поверхностью покрытия (на 5 – 10 мм ниже) и закрепляться в покрытии материалами, обеспечивающими его неподвижность. При устройстве термометрических скважин на грунтовой части у оголовков следует устанавливать гибкие маячки для их обнаружения при снегозаносах и травостое.</w:t>
      </w:r>
    </w:p>
    <w:p w14:paraId="2ADBC1CD" w14:textId="04A2DA9C" w:rsidR="007142DA" w:rsidRPr="003C2845" w:rsidRDefault="00147461" w:rsidP="007142DA">
      <w:pPr>
        <w:spacing w:line="360" w:lineRule="auto"/>
        <w:ind w:firstLine="709"/>
        <w:jc w:val="both"/>
        <w:rPr>
          <w:szCs w:val="28"/>
        </w:rPr>
      </w:pPr>
      <w:r>
        <w:rPr>
          <w:szCs w:val="28"/>
        </w:rPr>
        <w:t>Г</w:t>
      </w:r>
      <w:r w:rsidR="007142DA">
        <w:rPr>
          <w:szCs w:val="28"/>
        </w:rPr>
        <w:t>.3 Глубина термометрической скважины должна быть</w:t>
      </w:r>
      <w:r w:rsidR="007142DA" w:rsidRPr="003C2845">
        <w:rPr>
          <w:szCs w:val="28"/>
        </w:rPr>
        <w:t xml:space="preserve">: </w:t>
      </w:r>
    </w:p>
    <w:p w14:paraId="4BA69071" w14:textId="56B12FDE" w:rsidR="007142DA" w:rsidRPr="002F5ABC" w:rsidRDefault="007142DA" w:rsidP="002F5ABC">
      <w:pPr>
        <w:pStyle w:val="ae"/>
        <w:numPr>
          <w:ilvl w:val="0"/>
          <w:numId w:val="11"/>
        </w:numPr>
        <w:spacing w:line="360" w:lineRule="auto"/>
        <w:ind w:left="0" w:firstLine="709"/>
        <w:jc w:val="both"/>
      </w:pPr>
      <w:r w:rsidRPr="002F5ABC">
        <w:t>для районов распространения многолетнемерзлых грунтов на 0,5 м ниже от верхней поверхности многолетнемерзлого грунта природного залегания;</w:t>
      </w:r>
    </w:p>
    <w:p w14:paraId="50001704" w14:textId="48CE6FEC" w:rsidR="007142DA" w:rsidRPr="002F5ABC" w:rsidRDefault="007142DA" w:rsidP="002F5ABC">
      <w:pPr>
        <w:pStyle w:val="ae"/>
        <w:numPr>
          <w:ilvl w:val="0"/>
          <w:numId w:val="11"/>
        </w:numPr>
        <w:spacing w:line="360" w:lineRule="auto"/>
        <w:ind w:left="0" w:firstLine="709"/>
        <w:jc w:val="both"/>
      </w:pPr>
      <w:r w:rsidRPr="002F5ABC">
        <w:lastRenderedPageBreak/>
        <w:t xml:space="preserve">для районов распространения </w:t>
      </w:r>
      <w:proofErr w:type="spellStart"/>
      <w:r w:rsidRPr="002F5ABC">
        <w:t>пучинистых</w:t>
      </w:r>
      <w:proofErr w:type="spellEnd"/>
      <w:r w:rsidRPr="002F5ABC">
        <w:t xml:space="preserve"> грунтов на 1 м ниже средних многолетних значений глубины промерзания.</w:t>
      </w:r>
    </w:p>
    <w:p w14:paraId="3CB8C74B" w14:textId="30520EEC" w:rsidR="007142DA" w:rsidRPr="00C1569B" w:rsidRDefault="00147461" w:rsidP="007142DA">
      <w:pPr>
        <w:spacing w:line="360" w:lineRule="auto"/>
        <w:ind w:firstLine="709"/>
        <w:jc w:val="both"/>
        <w:rPr>
          <w:szCs w:val="28"/>
        </w:rPr>
      </w:pPr>
      <w:r>
        <w:rPr>
          <w:szCs w:val="28"/>
        </w:rPr>
        <w:t>Г</w:t>
      </w:r>
      <w:r w:rsidR="007142DA">
        <w:rPr>
          <w:szCs w:val="28"/>
        </w:rPr>
        <w:t>.4 Расположение датчиков</w:t>
      </w:r>
      <w:r w:rsidR="007142DA" w:rsidRPr="00D85C1F">
        <w:rPr>
          <w:szCs w:val="28"/>
        </w:rPr>
        <w:t xml:space="preserve"> температуры </w:t>
      </w:r>
      <w:r w:rsidR="007142DA">
        <w:rPr>
          <w:szCs w:val="28"/>
        </w:rPr>
        <w:t xml:space="preserve">в </w:t>
      </w:r>
      <w:proofErr w:type="spellStart"/>
      <w:r w:rsidR="007142DA" w:rsidRPr="00D85C1F">
        <w:rPr>
          <w:szCs w:val="28"/>
        </w:rPr>
        <w:t>термокос</w:t>
      </w:r>
      <w:r w:rsidR="007142DA">
        <w:rPr>
          <w:szCs w:val="28"/>
        </w:rPr>
        <w:t>е</w:t>
      </w:r>
      <w:proofErr w:type="spellEnd"/>
      <w:r w:rsidR="007142DA">
        <w:rPr>
          <w:szCs w:val="28"/>
        </w:rPr>
        <w:t xml:space="preserve"> следует принимать</w:t>
      </w:r>
      <w:r w:rsidR="007142DA" w:rsidRPr="00C1569B">
        <w:rPr>
          <w:szCs w:val="28"/>
        </w:rPr>
        <w:t>:</w:t>
      </w:r>
    </w:p>
    <w:p w14:paraId="17C25C8B" w14:textId="485A5B27" w:rsidR="007142DA" w:rsidRDefault="007142DA" w:rsidP="002F5ABC">
      <w:pPr>
        <w:pStyle w:val="ae"/>
        <w:numPr>
          <w:ilvl w:val="0"/>
          <w:numId w:val="11"/>
        </w:numPr>
        <w:spacing w:line="360" w:lineRule="auto"/>
        <w:ind w:left="0" w:firstLine="709"/>
        <w:jc w:val="both"/>
      </w:pPr>
      <w:r>
        <w:t xml:space="preserve">при мониторинге состояния многолетнемерзлых грунтов </w:t>
      </w:r>
      <w:r w:rsidR="00575A6B">
        <w:t xml:space="preserve">– </w:t>
      </w:r>
      <w:r>
        <w:t xml:space="preserve">с шагом 0,5 м до глубины сжимаемой толщи грунтового основания и далее через 1 м, при наличии в конструкции слоев теплоизоляции – дополнительные </w:t>
      </w:r>
      <w:r w:rsidR="00575A6B">
        <w:t xml:space="preserve">датчики </w:t>
      </w:r>
      <w:r>
        <w:t>над и под слоем теплоизоляции</w:t>
      </w:r>
      <w:r w:rsidRPr="00C1569B">
        <w:t>;</w:t>
      </w:r>
    </w:p>
    <w:p w14:paraId="3BED323D" w14:textId="6809D8D4" w:rsidR="007142DA" w:rsidRPr="007142DA" w:rsidRDefault="007142DA" w:rsidP="002F5ABC">
      <w:pPr>
        <w:pStyle w:val="ae"/>
        <w:numPr>
          <w:ilvl w:val="0"/>
          <w:numId w:val="11"/>
        </w:numPr>
        <w:spacing w:line="360" w:lineRule="auto"/>
        <w:ind w:left="0" w:firstLine="709"/>
        <w:jc w:val="both"/>
      </w:pPr>
      <w:r>
        <w:t xml:space="preserve">при мониторинге состояния </w:t>
      </w:r>
      <w:proofErr w:type="spellStart"/>
      <w:r>
        <w:t>пучинистых</w:t>
      </w:r>
      <w:proofErr w:type="spellEnd"/>
      <w:r>
        <w:t xml:space="preserve"> грунтов </w:t>
      </w:r>
      <w:r w:rsidR="00575A6B">
        <w:t xml:space="preserve">– </w:t>
      </w:r>
      <w:r>
        <w:t xml:space="preserve">с шагом 0,5 м, при наличии в конструкции слоев теплоизоляции – дополнительные </w:t>
      </w:r>
      <w:r w:rsidR="00575A6B">
        <w:t xml:space="preserve">датчики </w:t>
      </w:r>
      <w:r>
        <w:t>над и под слоем теплоизоляции.</w:t>
      </w:r>
    </w:p>
    <w:p w14:paraId="15AD2707" w14:textId="0F1CBF86" w:rsidR="007142DA" w:rsidRDefault="007142DA" w:rsidP="007142DA">
      <w:pPr>
        <w:jc w:val="center"/>
      </w:pPr>
      <w:r>
        <w:rPr>
          <w:noProof/>
        </w:rPr>
        <w:drawing>
          <wp:inline distT="0" distB="0" distL="0" distR="0" wp14:anchorId="43B24629" wp14:editId="7553136A">
            <wp:extent cx="2750820" cy="4046220"/>
            <wp:effectExtent l="0" t="0" r="0" b="0"/>
            <wp:docPr id="11" name="Рисунок 11" descr="Термоскваж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Термоскважина"/>
                    <pic:cNvPicPr>
                      <a:picLocks noChangeAspect="1" noChangeArrowheads="1"/>
                    </pic:cNvPicPr>
                  </pic:nvPicPr>
                  <pic:blipFill>
                    <a:blip r:embed="rId30">
                      <a:lum bright="-20000" contrast="40000"/>
                      <a:extLst>
                        <a:ext uri="{28A0092B-C50C-407E-A947-70E740481C1C}">
                          <a14:useLocalDpi xmlns:a14="http://schemas.microsoft.com/office/drawing/2010/main" val="0"/>
                        </a:ext>
                      </a:extLst>
                    </a:blip>
                    <a:srcRect/>
                    <a:stretch>
                      <a:fillRect/>
                    </a:stretch>
                  </pic:blipFill>
                  <pic:spPr bwMode="auto">
                    <a:xfrm>
                      <a:off x="0" y="0"/>
                      <a:ext cx="2750820" cy="4046220"/>
                    </a:xfrm>
                    <a:prstGeom prst="rect">
                      <a:avLst/>
                    </a:prstGeom>
                    <a:noFill/>
                    <a:ln>
                      <a:noFill/>
                    </a:ln>
                  </pic:spPr>
                </pic:pic>
              </a:graphicData>
            </a:graphic>
          </wp:inline>
        </w:drawing>
      </w:r>
    </w:p>
    <w:p w14:paraId="2EBEFB5B" w14:textId="4D777220" w:rsidR="007142DA" w:rsidRPr="002F5ABC" w:rsidRDefault="007142DA" w:rsidP="007142DA">
      <w:pPr>
        <w:jc w:val="center"/>
        <w:rPr>
          <w:sz w:val="24"/>
          <w:szCs w:val="24"/>
        </w:rPr>
      </w:pPr>
      <w:r w:rsidRPr="002F5ABC">
        <w:rPr>
          <w:sz w:val="24"/>
          <w:szCs w:val="24"/>
        </w:rPr>
        <w:t xml:space="preserve">1 – </w:t>
      </w:r>
      <w:r w:rsidR="00575A6B">
        <w:rPr>
          <w:sz w:val="24"/>
          <w:szCs w:val="24"/>
        </w:rPr>
        <w:t>искусственное</w:t>
      </w:r>
      <w:r w:rsidRPr="002F5ABC">
        <w:rPr>
          <w:sz w:val="24"/>
          <w:szCs w:val="24"/>
        </w:rPr>
        <w:t xml:space="preserve"> покрытие; 2 – оголовок скважины; 3 – обсадная труба; </w:t>
      </w:r>
    </w:p>
    <w:p w14:paraId="6FBD944B" w14:textId="77777777" w:rsidR="007142DA" w:rsidRPr="002F5ABC" w:rsidRDefault="007142DA" w:rsidP="007142DA">
      <w:pPr>
        <w:jc w:val="center"/>
        <w:rPr>
          <w:sz w:val="24"/>
          <w:szCs w:val="24"/>
        </w:rPr>
      </w:pPr>
      <w:r w:rsidRPr="002F5ABC">
        <w:rPr>
          <w:sz w:val="24"/>
          <w:szCs w:val="24"/>
        </w:rPr>
        <w:t>4 – грунт естественного и искусственного основания;</w:t>
      </w:r>
    </w:p>
    <w:p w14:paraId="56EEF0F7" w14:textId="111DAB77" w:rsidR="007142DA" w:rsidRDefault="007142DA" w:rsidP="007142DA">
      <w:pPr>
        <w:jc w:val="center"/>
        <w:rPr>
          <w:sz w:val="24"/>
          <w:szCs w:val="24"/>
        </w:rPr>
      </w:pPr>
      <w:r w:rsidRPr="002F5ABC">
        <w:rPr>
          <w:sz w:val="24"/>
          <w:szCs w:val="24"/>
        </w:rPr>
        <w:t xml:space="preserve">5 </w:t>
      </w:r>
      <w:r w:rsidR="002F5ABC">
        <w:rPr>
          <w:sz w:val="24"/>
          <w:szCs w:val="24"/>
        </w:rPr>
        <w:t>–</w:t>
      </w:r>
      <w:r w:rsidRPr="002F5ABC">
        <w:rPr>
          <w:sz w:val="24"/>
          <w:szCs w:val="24"/>
        </w:rPr>
        <w:t xml:space="preserve"> </w:t>
      </w:r>
      <w:proofErr w:type="spellStart"/>
      <w:r w:rsidRPr="002F5ABC">
        <w:rPr>
          <w:sz w:val="24"/>
          <w:szCs w:val="24"/>
        </w:rPr>
        <w:t>термогирлянда</w:t>
      </w:r>
      <w:proofErr w:type="spellEnd"/>
    </w:p>
    <w:p w14:paraId="4E366B3A" w14:textId="77777777" w:rsidR="002F5ABC" w:rsidRPr="002F5ABC" w:rsidRDefault="002F5ABC" w:rsidP="007142DA">
      <w:pPr>
        <w:jc w:val="center"/>
        <w:rPr>
          <w:sz w:val="24"/>
          <w:szCs w:val="24"/>
        </w:rPr>
      </w:pPr>
    </w:p>
    <w:p w14:paraId="279F06FA" w14:textId="2B199B68" w:rsidR="007142DA" w:rsidRPr="002F5ABC" w:rsidRDefault="00147461" w:rsidP="007142DA">
      <w:pPr>
        <w:jc w:val="center"/>
        <w:rPr>
          <w:sz w:val="24"/>
          <w:szCs w:val="24"/>
        </w:rPr>
      </w:pPr>
      <w:r>
        <w:rPr>
          <w:szCs w:val="28"/>
        </w:rPr>
        <w:t>Рисунок Г</w:t>
      </w:r>
      <w:r w:rsidR="007142DA" w:rsidRPr="009F422C">
        <w:rPr>
          <w:szCs w:val="28"/>
        </w:rPr>
        <w:t xml:space="preserve">.1 – </w:t>
      </w:r>
      <w:r w:rsidR="007142DA" w:rsidRPr="002F5ABC">
        <w:rPr>
          <w:sz w:val="24"/>
          <w:szCs w:val="24"/>
        </w:rPr>
        <w:t xml:space="preserve">Конструкция термометрической скважины </w:t>
      </w:r>
    </w:p>
    <w:p w14:paraId="1ADB7718" w14:textId="77777777" w:rsidR="007142DA" w:rsidRPr="002F5ABC" w:rsidRDefault="007142DA" w:rsidP="007142DA">
      <w:pPr>
        <w:jc w:val="center"/>
        <w:rPr>
          <w:sz w:val="24"/>
          <w:szCs w:val="24"/>
        </w:rPr>
      </w:pPr>
      <w:r w:rsidRPr="002F5ABC">
        <w:rPr>
          <w:sz w:val="24"/>
          <w:szCs w:val="24"/>
        </w:rPr>
        <w:t>в покрытии и оголовка</w:t>
      </w:r>
    </w:p>
    <w:p w14:paraId="5B9A186C" w14:textId="77777777" w:rsidR="007142DA" w:rsidRDefault="007142DA" w:rsidP="007142DA">
      <w:pPr>
        <w:spacing w:line="360" w:lineRule="auto"/>
        <w:ind w:firstLine="709"/>
        <w:jc w:val="both"/>
        <w:rPr>
          <w:szCs w:val="28"/>
        </w:rPr>
      </w:pPr>
    </w:p>
    <w:p w14:paraId="12587F0A" w14:textId="77777777" w:rsidR="007142DA" w:rsidRPr="00984521" w:rsidRDefault="007142DA" w:rsidP="007142DA">
      <w:pPr>
        <w:spacing w:line="360" w:lineRule="auto"/>
        <w:ind w:firstLine="709"/>
        <w:jc w:val="both"/>
        <w:rPr>
          <w:szCs w:val="28"/>
        </w:rPr>
      </w:pPr>
    </w:p>
    <w:p w14:paraId="680E5B20" w14:textId="2BC2B07D" w:rsidR="007142DA" w:rsidRDefault="007142DA" w:rsidP="007142DA">
      <w:pPr>
        <w:jc w:val="center"/>
        <w:rPr>
          <w:szCs w:val="28"/>
        </w:rPr>
      </w:pPr>
      <w:r>
        <w:rPr>
          <w:noProof/>
          <w:szCs w:val="28"/>
        </w:rPr>
        <w:drawing>
          <wp:inline distT="0" distB="0" distL="0" distR="0" wp14:anchorId="293A7AF9" wp14:editId="7ECA238C">
            <wp:extent cx="2987040" cy="4183380"/>
            <wp:effectExtent l="0" t="0" r="3810" b="7620"/>
            <wp:docPr id="10" name="Рисунок 10" descr="Конструкия огол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онструкия оголовка"/>
                    <pic:cNvPicPr>
                      <a:picLocks noChangeAspect="1" noChangeArrowheads="1"/>
                    </pic:cNvPicPr>
                  </pic:nvPicPr>
                  <pic:blipFill>
                    <a:blip r:embed="rId31">
                      <a:lum bright="-20000" contrast="40000"/>
                      <a:extLst>
                        <a:ext uri="{28A0092B-C50C-407E-A947-70E740481C1C}">
                          <a14:useLocalDpi xmlns:a14="http://schemas.microsoft.com/office/drawing/2010/main" val="0"/>
                        </a:ext>
                      </a:extLst>
                    </a:blip>
                    <a:srcRect/>
                    <a:stretch>
                      <a:fillRect/>
                    </a:stretch>
                  </pic:blipFill>
                  <pic:spPr bwMode="auto">
                    <a:xfrm>
                      <a:off x="0" y="0"/>
                      <a:ext cx="2987040" cy="4183380"/>
                    </a:xfrm>
                    <a:prstGeom prst="rect">
                      <a:avLst/>
                    </a:prstGeom>
                    <a:noFill/>
                    <a:ln>
                      <a:noFill/>
                    </a:ln>
                  </pic:spPr>
                </pic:pic>
              </a:graphicData>
            </a:graphic>
          </wp:inline>
        </w:drawing>
      </w:r>
    </w:p>
    <w:p w14:paraId="09CAD92F" w14:textId="77777777" w:rsidR="007142DA" w:rsidRPr="002F5ABC" w:rsidRDefault="007142DA" w:rsidP="007142DA">
      <w:pPr>
        <w:jc w:val="center"/>
        <w:rPr>
          <w:sz w:val="24"/>
          <w:szCs w:val="24"/>
        </w:rPr>
      </w:pPr>
      <w:r w:rsidRPr="002F5ABC">
        <w:rPr>
          <w:sz w:val="24"/>
          <w:szCs w:val="24"/>
        </w:rPr>
        <w:t>1 – крышка; 2 – корпус; 3 – прокладка; 4 труба</w:t>
      </w:r>
    </w:p>
    <w:p w14:paraId="45FA8B88" w14:textId="77777777" w:rsidR="007142DA" w:rsidRDefault="007142DA" w:rsidP="007142DA">
      <w:pPr>
        <w:jc w:val="center"/>
        <w:rPr>
          <w:szCs w:val="28"/>
        </w:rPr>
      </w:pPr>
    </w:p>
    <w:p w14:paraId="37C7C7BC" w14:textId="0A08539B" w:rsidR="007142DA" w:rsidRDefault="00147461" w:rsidP="007142DA">
      <w:pPr>
        <w:jc w:val="center"/>
        <w:rPr>
          <w:szCs w:val="28"/>
        </w:rPr>
      </w:pPr>
      <w:r>
        <w:rPr>
          <w:szCs w:val="28"/>
        </w:rPr>
        <w:t>Рисунок Г</w:t>
      </w:r>
      <w:r w:rsidR="007142DA">
        <w:rPr>
          <w:szCs w:val="28"/>
        </w:rPr>
        <w:t xml:space="preserve">.2 </w:t>
      </w:r>
      <w:r w:rsidR="002F5ABC">
        <w:rPr>
          <w:szCs w:val="28"/>
        </w:rPr>
        <w:t>–</w:t>
      </w:r>
      <w:r w:rsidR="007142DA">
        <w:rPr>
          <w:szCs w:val="28"/>
        </w:rPr>
        <w:t xml:space="preserve"> </w:t>
      </w:r>
      <w:r w:rsidR="007142DA" w:rsidRPr="002F5ABC">
        <w:rPr>
          <w:sz w:val="24"/>
          <w:szCs w:val="24"/>
        </w:rPr>
        <w:t>Конструкция оголовка термометрической скважины</w:t>
      </w:r>
    </w:p>
    <w:p w14:paraId="59D06689" w14:textId="6E56075A" w:rsidR="00085DC8" w:rsidRDefault="00085DC8">
      <w:pPr>
        <w:rPr>
          <w:szCs w:val="28"/>
        </w:rPr>
      </w:pPr>
      <w:r>
        <w:rPr>
          <w:szCs w:val="28"/>
        </w:rPr>
        <w:br w:type="page"/>
      </w:r>
    </w:p>
    <w:p w14:paraId="4B4B3E2D" w14:textId="6215610B" w:rsidR="001D4180" w:rsidRPr="00FD5082" w:rsidRDefault="001D4180" w:rsidP="00017CCA">
      <w:pPr>
        <w:pStyle w:val="afb"/>
        <w:jc w:val="center"/>
        <w:outlineLvl w:val="0"/>
        <w:rPr>
          <w:sz w:val="20"/>
          <w:lang w:val="ru-RU"/>
        </w:rPr>
      </w:pPr>
      <w:r w:rsidRPr="00FD5082">
        <w:rPr>
          <w:lang w:val="ru-RU"/>
        </w:rPr>
        <w:lastRenderedPageBreak/>
        <w:t>Библиография</w:t>
      </w:r>
      <w:bookmarkEnd w:id="23"/>
      <w:bookmarkEnd w:id="24"/>
    </w:p>
    <w:p w14:paraId="209D1D84" w14:textId="37B39DB5" w:rsidR="001D4180" w:rsidRPr="00FD5082" w:rsidRDefault="001D4180" w:rsidP="00741E7E">
      <w:pPr>
        <w:pStyle w:val="afe"/>
        <w:spacing w:after="0" w:line="360" w:lineRule="auto"/>
        <w:ind w:firstLine="709"/>
        <w:jc w:val="both"/>
        <w:rPr>
          <w:szCs w:val="28"/>
        </w:rPr>
      </w:pPr>
      <w:r w:rsidRPr="00FD5082">
        <w:rPr>
          <w:szCs w:val="28"/>
        </w:rPr>
        <w:t>[1] Фе</w:t>
      </w:r>
      <w:r w:rsidR="00741E7E" w:rsidRPr="00FD5082">
        <w:rPr>
          <w:szCs w:val="28"/>
        </w:rPr>
        <w:t xml:space="preserve">деральный закон от 19.03.1997 №60-ФЗ </w:t>
      </w:r>
      <w:r w:rsidRPr="00FD5082">
        <w:rPr>
          <w:szCs w:val="28"/>
        </w:rPr>
        <w:t>«</w:t>
      </w:r>
      <w:r w:rsidR="00741E7E" w:rsidRPr="00FD5082">
        <w:rPr>
          <w:szCs w:val="28"/>
        </w:rPr>
        <w:t>Воздушный кодекс Российской Федерации</w:t>
      </w:r>
      <w:r w:rsidRPr="00FD5082">
        <w:rPr>
          <w:szCs w:val="28"/>
        </w:rPr>
        <w:t>»</w:t>
      </w:r>
      <w:r w:rsidR="00017CCA" w:rsidRPr="00FD5082">
        <w:rPr>
          <w:szCs w:val="28"/>
        </w:rPr>
        <w:t>;</w:t>
      </w:r>
    </w:p>
    <w:p w14:paraId="46820A46" w14:textId="603EE2AC" w:rsidR="001D4180" w:rsidRPr="00FD5082" w:rsidRDefault="00776D84" w:rsidP="00017CCA">
      <w:pPr>
        <w:pStyle w:val="afe"/>
        <w:spacing w:after="0" w:line="360" w:lineRule="auto"/>
        <w:ind w:firstLine="709"/>
        <w:jc w:val="both"/>
        <w:rPr>
          <w:szCs w:val="28"/>
        </w:rPr>
      </w:pPr>
      <w:r w:rsidRPr="00FD5082">
        <w:rPr>
          <w:szCs w:val="28"/>
        </w:rPr>
        <w:t>[</w:t>
      </w:r>
      <w:r w:rsidR="00017CCA" w:rsidRPr="00FD5082">
        <w:rPr>
          <w:szCs w:val="28"/>
        </w:rPr>
        <w:t>2</w:t>
      </w:r>
      <w:r w:rsidRPr="00FD5082">
        <w:rPr>
          <w:szCs w:val="28"/>
        </w:rPr>
        <w:t>] Федеральный закон от 27 декабря 2002 г. № 184-ФЗ «О техническом регулировании»</w:t>
      </w:r>
      <w:r w:rsidR="00017CCA" w:rsidRPr="00FD5082">
        <w:rPr>
          <w:szCs w:val="28"/>
        </w:rPr>
        <w:t>;</w:t>
      </w:r>
    </w:p>
    <w:p w14:paraId="3CB580B7" w14:textId="51FD143A" w:rsidR="001D4180" w:rsidRPr="00FD5082" w:rsidRDefault="001D4180" w:rsidP="00983F22">
      <w:pPr>
        <w:pStyle w:val="afe"/>
        <w:spacing w:after="0" w:line="360" w:lineRule="auto"/>
        <w:ind w:firstLine="709"/>
        <w:jc w:val="both"/>
        <w:rPr>
          <w:szCs w:val="28"/>
        </w:rPr>
      </w:pPr>
      <w:r w:rsidRPr="00FD5082">
        <w:rPr>
          <w:szCs w:val="28"/>
        </w:rPr>
        <w:t>[</w:t>
      </w:r>
      <w:r w:rsidR="00017CCA" w:rsidRPr="00FD5082">
        <w:rPr>
          <w:szCs w:val="28"/>
        </w:rPr>
        <w:t>3</w:t>
      </w:r>
      <w:r w:rsidRPr="00FD5082">
        <w:rPr>
          <w:szCs w:val="28"/>
        </w:rPr>
        <w:t>] Федеральный закон от 29.12.2004 № 190-ФЗ «Градостроительн</w:t>
      </w:r>
      <w:r w:rsidR="00017CCA" w:rsidRPr="00FD5082">
        <w:rPr>
          <w:szCs w:val="28"/>
        </w:rPr>
        <w:t>ый кодекс Российской Федерации»;</w:t>
      </w:r>
    </w:p>
    <w:p w14:paraId="73AE7281" w14:textId="13B231D8" w:rsidR="00037B04" w:rsidRPr="00FD5082" w:rsidRDefault="00037B04" w:rsidP="00037B04">
      <w:pPr>
        <w:pStyle w:val="ae"/>
        <w:spacing w:line="360" w:lineRule="auto"/>
        <w:ind w:left="-76" w:firstLine="785"/>
        <w:jc w:val="both"/>
      </w:pPr>
      <w:r w:rsidRPr="00FD5082">
        <w:t>[</w:t>
      </w:r>
      <w:r>
        <w:t>4</w:t>
      </w:r>
      <w:r w:rsidRPr="00FD5082">
        <w:t>] СП 13-102-</w:t>
      </w:r>
      <w:r w:rsidRPr="00037B04">
        <w:t>2003</w:t>
      </w:r>
      <w:r w:rsidRPr="00FD5082">
        <w:t xml:space="preserve"> «Правила обследования несущих строительных конструкций зданий и сооружений»</w:t>
      </w:r>
    </w:p>
    <w:p w14:paraId="08C1EDF1" w14:textId="77777777" w:rsidR="00E45FBC" w:rsidRPr="00FD5082" w:rsidRDefault="00E45FBC" w:rsidP="00017CCA">
      <w:pPr>
        <w:pStyle w:val="afe"/>
        <w:spacing w:after="0" w:line="360" w:lineRule="auto"/>
        <w:ind w:firstLine="709"/>
        <w:jc w:val="both"/>
        <w:rPr>
          <w:szCs w:val="28"/>
        </w:rPr>
        <w:sectPr w:rsidR="00E45FBC" w:rsidRPr="00FD5082" w:rsidSect="002F5ABC">
          <w:pgSz w:w="11906" w:h="16838"/>
          <w:pgMar w:top="1134" w:right="850" w:bottom="1134" w:left="1701" w:header="708" w:footer="708" w:gutter="0"/>
          <w:cols w:space="708"/>
          <w:titlePg/>
          <w:docGrid w:linePitch="381"/>
        </w:sectPr>
      </w:pPr>
    </w:p>
    <w:p w14:paraId="7057F402" w14:textId="7A3441FB" w:rsidR="00DD5E62" w:rsidRPr="00FD5082" w:rsidRDefault="00DD5E62" w:rsidP="000D4EDD">
      <w:pPr>
        <w:spacing w:after="120"/>
        <w:ind w:firstLine="709"/>
        <w:rPr>
          <w:szCs w:val="28"/>
        </w:rPr>
      </w:pPr>
      <w:r w:rsidRPr="00FD5082">
        <w:rPr>
          <w:noProof/>
          <w:szCs w:val="28"/>
        </w:rPr>
        <w:lastRenderedPageBreak/>
        <mc:AlternateContent>
          <mc:Choice Requires="wps">
            <w:drawing>
              <wp:anchor distT="4294967295" distB="4294967295" distL="114300" distR="114300" simplePos="0" relativeHeight="251659264" behindDoc="0" locked="0" layoutInCell="1" allowOverlap="1" wp14:anchorId="3B260D12" wp14:editId="0A9FC120">
                <wp:simplePos x="0" y="0"/>
                <wp:positionH relativeFrom="column">
                  <wp:posOffset>-635</wp:posOffset>
                </wp:positionH>
                <wp:positionV relativeFrom="paragraph">
                  <wp:posOffset>-3811</wp:posOffset>
                </wp:positionV>
                <wp:extent cx="6061710" cy="0"/>
                <wp:effectExtent l="0" t="0" r="15240" b="190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1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753D0F60" id="_x0000_t32" coordsize="21600,21600" o:spt="32" o:oned="t" path="m,l21600,21600e" filled="f">
                <v:path arrowok="t" fillok="f" o:connecttype="none"/>
                <o:lock v:ext="edit" shapetype="t"/>
              </v:shapetype>
              <v:shape id="Прямая со стрелкой 9" o:spid="_x0000_s1026" type="#_x0000_t32" style="position:absolute;margin-left:-.05pt;margin-top:-.3pt;width:477.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"/>
            </w:pict>
          </mc:Fallback>
        </mc:AlternateContent>
      </w:r>
      <w:r w:rsidRPr="00FD5082">
        <w:rPr>
          <w:szCs w:val="28"/>
        </w:rPr>
        <w:t>УДК</w:t>
      </w:r>
      <w:r w:rsidR="00B031CB" w:rsidRPr="00FD5082">
        <w:rPr>
          <w:szCs w:val="28"/>
        </w:rPr>
        <w:t xml:space="preserve"> </w:t>
      </w:r>
      <w:r w:rsidR="00E22554" w:rsidRPr="00E22554">
        <w:rPr>
          <w:szCs w:val="28"/>
        </w:rPr>
        <w:t>[625.717]</w:t>
      </w:r>
      <w:r w:rsidRPr="00FD5082">
        <w:rPr>
          <w:szCs w:val="28"/>
        </w:rPr>
        <w:tab/>
      </w:r>
      <w:r w:rsidRPr="00FD5082">
        <w:rPr>
          <w:szCs w:val="28"/>
        </w:rPr>
        <w:tab/>
      </w:r>
      <w:r w:rsidRPr="00FD5082">
        <w:rPr>
          <w:szCs w:val="28"/>
        </w:rPr>
        <w:tab/>
      </w:r>
      <w:r w:rsidRPr="00FD5082">
        <w:rPr>
          <w:szCs w:val="28"/>
        </w:rPr>
        <w:tab/>
      </w:r>
      <w:r w:rsidRPr="00FD5082">
        <w:rPr>
          <w:szCs w:val="28"/>
        </w:rPr>
        <w:tab/>
      </w:r>
      <w:r w:rsidRPr="00FD5082">
        <w:rPr>
          <w:szCs w:val="28"/>
        </w:rPr>
        <w:tab/>
      </w:r>
      <w:r w:rsidRPr="00FD5082">
        <w:rPr>
          <w:szCs w:val="28"/>
        </w:rPr>
        <w:tab/>
      </w:r>
      <w:r w:rsidRPr="00FD5082">
        <w:rPr>
          <w:szCs w:val="28"/>
        </w:rPr>
        <w:tab/>
        <w:t xml:space="preserve">ОКС </w:t>
      </w:r>
      <w:r w:rsidR="00E22554" w:rsidRPr="00E22554">
        <w:rPr>
          <w:szCs w:val="28"/>
        </w:rPr>
        <w:t>93.120</w:t>
      </w:r>
      <w:r w:rsidRPr="00FD5082">
        <w:rPr>
          <w:szCs w:val="28"/>
        </w:rPr>
        <w:t xml:space="preserve"> </w:t>
      </w:r>
    </w:p>
    <w:p w14:paraId="7938D14E" w14:textId="4D483B0F" w:rsidR="00DD5E62" w:rsidRPr="00FD5082" w:rsidRDefault="00DD5E62" w:rsidP="000D4EDD">
      <w:pPr>
        <w:spacing w:after="120" w:line="360" w:lineRule="auto"/>
        <w:ind w:firstLine="709"/>
        <w:jc w:val="both"/>
        <w:rPr>
          <w:szCs w:val="28"/>
        </w:rPr>
      </w:pPr>
      <w:r w:rsidRPr="00FD5082">
        <w:rPr>
          <w:rFonts w:eastAsia="Calibri"/>
          <w:bCs/>
          <w:szCs w:val="28"/>
          <w:lang w:eastAsia="zh-CN"/>
        </w:rPr>
        <w:t xml:space="preserve">Ключевые слова: </w:t>
      </w:r>
      <w:r w:rsidR="00741E7E" w:rsidRPr="00FD5082">
        <w:rPr>
          <w:rFonts w:eastAsia="Calibri"/>
          <w:bCs/>
          <w:szCs w:val="28"/>
          <w:lang w:eastAsia="zh-CN"/>
        </w:rPr>
        <w:t>аэродром</w:t>
      </w:r>
      <w:r w:rsidRPr="00FD5082">
        <w:rPr>
          <w:rFonts w:eastAsia="Calibri"/>
          <w:bCs/>
          <w:szCs w:val="28"/>
          <w:lang w:eastAsia="zh-CN"/>
        </w:rPr>
        <w:t xml:space="preserve">, </w:t>
      </w:r>
      <w:r w:rsidR="00741E7E" w:rsidRPr="00FD5082">
        <w:rPr>
          <w:rFonts w:eastAsia="Calibri"/>
          <w:bCs/>
          <w:szCs w:val="28"/>
          <w:lang w:eastAsia="zh-CN"/>
        </w:rPr>
        <w:t>геотехнический мониторинг</w:t>
      </w:r>
      <w:r w:rsidRPr="00FD5082">
        <w:rPr>
          <w:rFonts w:eastAsia="Calibri"/>
          <w:bCs/>
          <w:szCs w:val="28"/>
          <w:lang w:eastAsia="zh-CN"/>
        </w:rPr>
        <w:t xml:space="preserve">, </w:t>
      </w:r>
      <w:r w:rsidR="00741E7E" w:rsidRPr="00FD5082">
        <w:rPr>
          <w:rFonts w:eastAsia="Calibri"/>
          <w:bCs/>
          <w:szCs w:val="28"/>
          <w:lang w:eastAsia="zh-CN"/>
        </w:rPr>
        <w:t>искусственные покрытия</w:t>
      </w:r>
      <w:r w:rsidRPr="00FD5082">
        <w:rPr>
          <w:rFonts w:eastAsia="Calibri"/>
          <w:bCs/>
          <w:szCs w:val="28"/>
          <w:lang w:eastAsia="zh-CN"/>
        </w:rPr>
        <w:t>.</w:t>
      </w:r>
    </w:p>
    <w:p w14:paraId="13C2A2C9" w14:textId="77777777" w:rsidR="00DD5E62" w:rsidRPr="00FD5082" w:rsidRDefault="00DD5E62" w:rsidP="000D4EDD">
      <w:pPr>
        <w:suppressAutoHyphens/>
        <w:ind w:firstLine="709"/>
        <w:jc w:val="both"/>
        <w:rPr>
          <w:szCs w:val="28"/>
          <w:lang w:eastAsia="ar-SA"/>
        </w:rPr>
      </w:pPr>
      <w:r w:rsidRPr="00FD5082">
        <w:rPr>
          <w:noProof/>
          <w:szCs w:val="28"/>
        </w:rPr>
        <mc:AlternateContent>
          <mc:Choice Requires="wps">
            <w:drawing>
              <wp:anchor distT="4294967295" distB="4294967295" distL="114300" distR="114300" simplePos="0" relativeHeight="251657216" behindDoc="0" locked="0" layoutInCell="1" allowOverlap="1" wp14:anchorId="7ABA63A1" wp14:editId="2DC0A82A">
                <wp:simplePos x="0" y="0"/>
                <wp:positionH relativeFrom="column">
                  <wp:posOffset>3175</wp:posOffset>
                </wp:positionH>
                <wp:positionV relativeFrom="paragraph">
                  <wp:posOffset>9524</wp:posOffset>
                </wp:positionV>
                <wp:extent cx="6061710" cy="0"/>
                <wp:effectExtent l="0" t="0" r="15240" b="190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1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61BFD01" id="Прямая со стрелкой 6" o:spid="_x0000_s1026" type="#_x0000_t32" style="position:absolute;margin-left:.25pt;margin-top:.75pt;width:477.3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"/>
            </w:pict>
          </mc:Fallback>
        </mc:AlternateContent>
      </w:r>
    </w:p>
    <w:p w14:paraId="6B2AF471" w14:textId="77777777" w:rsidR="00DD5E62" w:rsidRPr="00FD5082" w:rsidRDefault="00DD5E62" w:rsidP="000D4EDD">
      <w:pPr>
        <w:suppressAutoHyphens/>
        <w:spacing w:line="360" w:lineRule="auto"/>
        <w:ind w:firstLine="709"/>
        <w:jc w:val="both"/>
        <w:rPr>
          <w:szCs w:val="28"/>
          <w:lang w:eastAsia="ar-SA"/>
        </w:rPr>
      </w:pPr>
      <w:r w:rsidRPr="00FD5082">
        <w:rPr>
          <w:szCs w:val="28"/>
          <w:lang w:eastAsia="ar-SA"/>
        </w:rPr>
        <w:t>Руководитель организации-разработчика</w:t>
      </w:r>
    </w:p>
    <w:p w14:paraId="69F07761" w14:textId="77777777" w:rsidR="00DD5E62" w:rsidRPr="00FD5082" w:rsidRDefault="00DD5E62" w:rsidP="000D4EDD">
      <w:pPr>
        <w:suppressAutoHyphens/>
        <w:spacing w:line="360" w:lineRule="auto"/>
        <w:ind w:firstLine="709"/>
        <w:jc w:val="both"/>
        <w:rPr>
          <w:szCs w:val="28"/>
          <w:u w:val="single"/>
          <w:lang w:eastAsia="ar-SA"/>
        </w:rPr>
      </w:pPr>
      <w:r w:rsidRPr="00FD5082">
        <w:rPr>
          <w:szCs w:val="28"/>
          <w:u w:val="single"/>
          <w:lang w:eastAsia="ar-SA"/>
        </w:rPr>
        <w:t>ЗАО «ПРОМТРАНСНИИПРОЕКТ»</w:t>
      </w:r>
    </w:p>
    <w:p w14:paraId="4920A678" w14:textId="77777777" w:rsidR="00DD5E62" w:rsidRPr="00FD5082" w:rsidRDefault="00DD5E62" w:rsidP="000D4EDD">
      <w:pPr>
        <w:suppressAutoHyphens/>
        <w:ind w:firstLine="709"/>
        <w:jc w:val="both"/>
        <w:rPr>
          <w:szCs w:val="28"/>
          <w:lang w:eastAsia="ar-SA"/>
        </w:rPr>
      </w:pPr>
    </w:p>
    <w:p w14:paraId="049F2875" w14:textId="37231C08" w:rsidR="00DD5E62" w:rsidRPr="00FD5082" w:rsidRDefault="006D01F7" w:rsidP="000D4EDD">
      <w:pPr>
        <w:suppressAutoHyphens/>
        <w:ind w:firstLine="709"/>
        <w:jc w:val="both"/>
        <w:rPr>
          <w:szCs w:val="28"/>
          <w:lang w:eastAsia="ar-SA"/>
        </w:rPr>
      </w:pPr>
      <w:r w:rsidRPr="00FD5082">
        <w:rPr>
          <w:szCs w:val="28"/>
          <w:lang w:eastAsia="ar-SA"/>
        </w:rPr>
        <w:t>Исполнительный д</w:t>
      </w:r>
      <w:r w:rsidR="00DD5E62" w:rsidRPr="00FD5082">
        <w:rPr>
          <w:szCs w:val="28"/>
          <w:lang w:eastAsia="ar-SA"/>
        </w:rPr>
        <w:t>иректор</w:t>
      </w:r>
      <w:r w:rsidR="00DD5E62" w:rsidRPr="00FD5082">
        <w:rPr>
          <w:szCs w:val="28"/>
          <w:lang w:eastAsia="ar-SA"/>
        </w:rPr>
        <w:tab/>
      </w:r>
      <w:r w:rsidR="00DD5E62" w:rsidRPr="00FD5082">
        <w:rPr>
          <w:szCs w:val="28"/>
          <w:lang w:eastAsia="ar-SA"/>
        </w:rPr>
        <w:tab/>
      </w:r>
      <w:r w:rsidR="00DD5E62" w:rsidRPr="00FD5082">
        <w:rPr>
          <w:szCs w:val="28"/>
          <w:lang w:eastAsia="ar-SA"/>
        </w:rPr>
        <w:tab/>
      </w:r>
      <w:r w:rsidR="00DD5E62" w:rsidRPr="00FD5082">
        <w:rPr>
          <w:szCs w:val="28"/>
          <w:lang w:eastAsia="ar-SA"/>
        </w:rPr>
        <w:tab/>
      </w:r>
      <w:r w:rsidR="00DD5E62" w:rsidRPr="00FD5082">
        <w:rPr>
          <w:szCs w:val="28"/>
          <w:lang w:eastAsia="ar-SA"/>
        </w:rPr>
        <w:tab/>
      </w:r>
      <w:r w:rsidRPr="00FD5082">
        <w:rPr>
          <w:szCs w:val="28"/>
          <w:lang w:eastAsia="ar-SA"/>
        </w:rPr>
        <w:t xml:space="preserve">А.Ю. </w:t>
      </w:r>
      <w:proofErr w:type="spellStart"/>
      <w:r w:rsidRPr="00FD5082">
        <w:rPr>
          <w:szCs w:val="28"/>
          <w:lang w:eastAsia="ar-SA"/>
        </w:rPr>
        <w:t>Эглескалн</w:t>
      </w:r>
      <w:proofErr w:type="spellEnd"/>
    </w:p>
    <w:p w14:paraId="68DFC254" w14:textId="77777777" w:rsidR="00DD5E62" w:rsidRPr="00FD5082" w:rsidRDefault="00DD5E62" w:rsidP="000D4EDD">
      <w:pPr>
        <w:tabs>
          <w:tab w:val="left" w:pos="6405"/>
        </w:tabs>
        <w:suppressAutoHyphens/>
        <w:ind w:firstLine="709"/>
        <w:jc w:val="both"/>
        <w:rPr>
          <w:szCs w:val="28"/>
          <w:lang w:eastAsia="ar-SA"/>
        </w:rPr>
      </w:pPr>
    </w:p>
    <w:p w14:paraId="6B2F08B3" w14:textId="77777777" w:rsidR="00DD5E62" w:rsidRPr="00FD5082" w:rsidRDefault="00DD5E62" w:rsidP="000D4EDD">
      <w:pPr>
        <w:tabs>
          <w:tab w:val="left" w:pos="6405"/>
        </w:tabs>
        <w:suppressAutoHyphens/>
        <w:ind w:firstLine="709"/>
        <w:jc w:val="both"/>
        <w:rPr>
          <w:szCs w:val="28"/>
          <w:lang w:eastAsia="ar-SA"/>
        </w:rPr>
      </w:pPr>
    </w:p>
    <w:p w14:paraId="066DA25B" w14:textId="1045C5DF" w:rsidR="00DD5E62" w:rsidRPr="00FD5082" w:rsidRDefault="00DD5E62" w:rsidP="006D01F7">
      <w:pPr>
        <w:ind w:left="709"/>
      </w:pPr>
      <w:r w:rsidRPr="00FD5082">
        <w:t>Руководитель</w:t>
      </w:r>
      <w:proofErr w:type="gramStart"/>
      <w:r w:rsidRPr="00FD5082">
        <w:t xml:space="preserve"> </w:t>
      </w:r>
      <w:r w:rsidR="006D01F7" w:rsidRPr="00FD5082">
        <w:tab/>
        <w:t>З</w:t>
      </w:r>
      <w:proofErr w:type="gramEnd"/>
      <w:r w:rsidR="006D01F7" w:rsidRPr="00FD5082">
        <w:t>ам. директора</w:t>
      </w:r>
      <w:r w:rsidR="006D01F7" w:rsidRPr="00FD5082">
        <w:tab/>
      </w:r>
      <w:r w:rsidR="006D01F7" w:rsidRPr="00FD5082">
        <w:tab/>
      </w:r>
      <w:r w:rsidR="00E45FBC" w:rsidRPr="00FD5082">
        <w:tab/>
      </w:r>
      <w:r w:rsidR="006D01F7" w:rsidRPr="00FD5082">
        <w:tab/>
      </w:r>
      <w:r w:rsidRPr="00FD5082">
        <w:t>Л.А. Андреева</w:t>
      </w:r>
      <w:r w:rsidRPr="00FD5082">
        <w:br/>
        <w:t xml:space="preserve">разработки </w:t>
      </w:r>
      <w:r w:rsidRPr="00FD5082">
        <w:tab/>
      </w:r>
      <w:r w:rsidRPr="00FD5082">
        <w:tab/>
        <w:t>по науке</w:t>
      </w:r>
    </w:p>
    <w:p w14:paraId="36FA431E" w14:textId="77777777" w:rsidR="00DD5E62" w:rsidRPr="00FD5082" w:rsidRDefault="00DD5E62" w:rsidP="000D4EDD">
      <w:pPr>
        <w:ind w:firstLine="709"/>
      </w:pPr>
    </w:p>
    <w:p w14:paraId="39EDA95F" w14:textId="204051A5" w:rsidR="00DD5E62" w:rsidRPr="00FD5082" w:rsidRDefault="00DD5E62" w:rsidP="000D4EDD">
      <w:pPr>
        <w:ind w:firstLine="709"/>
      </w:pPr>
      <w:r w:rsidRPr="00FD5082">
        <w:t xml:space="preserve">Исполнитель </w:t>
      </w:r>
      <w:r w:rsidRPr="00FD5082">
        <w:tab/>
        <w:t xml:space="preserve">Начальник отдела </w:t>
      </w:r>
      <w:r w:rsidRPr="00FD5082">
        <w:tab/>
      </w:r>
      <w:r w:rsidR="00E45FBC" w:rsidRPr="00FD5082">
        <w:tab/>
      </w:r>
      <w:r w:rsidRPr="00FD5082">
        <w:tab/>
        <w:t>И.П. Потапов</w:t>
      </w:r>
    </w:p>
    <w:p w14:paraId="6D876252" w14:textId="215C9D9A" w:rsidR="00DD5E62" w:rsidRPr="00FD5082" w:rsidRDefault="00E45FBC" w:rsidP="00E45FBC">
      <w:pPr>
        <w:suppressAutoHyphens/>
        <w:ind w:left="2127" w:firstLine="709"/>
        <w:jc w:val="both"/>
        <w:rPr>
          <w:szCs w:val="28"/>
          <w:lang w:eastAsia="ar-SA"/>
        </w:rPr>
      </w:pPr>
      <w:r w:rsidRPr="00FD5082">
        <w:rPr>
          <w:szCs w:val="28"/>
          <w:lang w:eastAsia="ar-SA"/>
        </w:rPr>
        <w:t>к</w:t>
      </w:r>
      <w:r w:rsidR="00DD5E62" w:rsidRPr="00FD5082">
        <w:rPr>
          <w:szCs w:val="28"/>
          <w:lang w:eastAsia="ar-SA"/>
        </w:rPr>
        <w:t xml:space="preserve">омплексных </w:t>
      </w:r>
    </w:p>
    <w:p w14:paraId="7DD3E88F" w14:textId="77777777" w:rsidR="00DD5E62" w:rsidRPr="00FD5082" w:rsidRDefault="00DD5E62" w:rsidP="00E45FBC">
      <w:pPr>
        <w:suppressAutoHyphens/>
        <w:ind w:left="2127" w:firstLine="709"/>
        <w:jc w:val="both"/>
        <w:rPr>
          <w:szCs w:val="28"/>
          <w:lang w:eastAsia="ar-SA"/>
        </w:rPr>
      </w:pPr>
      <w:r w:rsidRPr="00FD5082">
        <w:rPr>
          <w:szCs w:val="28"/>
          <w:lang w:eastAsia="ar-SA"/>
        </w:rPr>
        <w:t>исследований,</w:t>
      </w:r>
    </w:p>
    <w:p w14:paraId="67CE50B5" w14:textId="4F134C13" w:rsidR="00DD5E62" w:rsidRPr="00FD5082" w:rsidRDefault="00DD5E62" w:rsidP="00E45FBC">
      <w:pPr>
        <w:suppressAutoHyphens/>
        <w:ind w:left="2836"/>
        <w:jc w:val="both"/>
        <w:rPr>
          <w:szCs w:val="28"/>
          <w:lang w:eastAsia="ar-SA"/>
        </w:rPr>
      </w:pPr>
      <w:r w:rsidRPr="00FD5082">
        <w:rPr>
          <w:szCs w:val="28"/>
          <w:lang w:eastAsia="ar-SA"/>
        </w:rPr>
        <w:t xml:space="preserve">стандартизации и </w:t>
      </w:r>
      <w:r w:rsidR="006D01F7" w:rsidRPr="00FD5082">
        <w:rPr>
          <w:szCs w:val="28"/>
          <w:lang w:eastAsia="ar-SA"/>
        </w:rPr>
        <w:t>логистики</w:t>
      </w:r>
    </w:p>
    <w:p w14:paraId="70FB1BCC" w14:textId="77777777" w:rsidR="00DD5E62" w:rsidRPr="00FD5082" w:rsidRDefault="00DD5E62" w:rsidP="000D4EDD">
      <w:pPr>
        <w:ind w:firstLine="709"/>
        <w:rPr>
          <w:szCs w:val="22"/>
        </w:rPr>
      </w:pPr>
    </w:p>
    <w:p w14:paraId="6C665E76" w14:textId="77777777" w:rsidR="00B031CB" w:rsidRPr="00FD5082" w:rsidRDefault="00B031CB" w:rsidP="000D4EDD">
      <w:pPr>
        <w:ind w:firstLine="709"/>
      </w:pPr>
      <w:r w:rsidRPr="00FD5082">
        <w:t>СОИСПОЛНИТЕЛИ</w:t>
      </w:r>
    </w:p>
    <w:p w14:paraId="2E42D0BA" w14:textId="77777777" w:rsidR="00B031CB" w:rsidRPr="00FD5082" w:rsidRDefault="00B031CB" w:rsidP="000D4EDD">
      <w:pPr>
        <w:ind w:firstLine="709"/>
      </w:pPr>
    </w:p>
    <w:p w14:paraId="544E2CC9" w14:textId="77777777" w:rsidR="00B031CB" w:rsidRPr="00FD5082" w:rsidRDefault="00B031CB" w:rsidP="000D4EDD">
      <w:pPr>
        <w:suppressAutoHyphens/>
        <w:spacing w:line="360" w:lineRule="auto"/>
        <w:ind w:firstLine="709"/>
        <w:jc w:val="both"/>
        <w:rPr>
          <w:szCs w:val="28"/>
          <w:lang w:eastAsia="ar-SA"/>
        </w:rPr>
      </w:pPr>
      <w:r w:rsidRPr="00FD5082">
        <w:rPr>
          <w:szCs w:val="28"/>
          <w:lang w:eastAsia="ar-SA"/>
        </w:rPr>
        <w:t>Руководитель организации-разработчика</w:t>
      </w:r>
    </w:p>
    <w:p w14:paraId="18C3B316" w14:textId="09FC3B2E" w:rsidR="00B031CB" w:rsidRPr="00FD5082" w:rsidRDefault="00355D4E" w:rsidP="00355D4E">
      <w:pPr>
        <w:suppressAutoHyphens/>
        <w:spacing w:line="360" w:lineRule="auto"/>
        <w:ind w:firstLine="709"/>
        <w:jc w:val="both"/>
        <w:rPr>
          <w:szCs w:val="28"/>
          <w:u w:val="single"/>
          <w:lang w:eastAsia="ar-SA"/>
        </w:rPr>
      </w:pPr>
      <w:r w:rsidRPr="00FD5082">
        <w:rPr>
          <w:szCs w:val="28"/>
          <w:u w:val="single"/>
          <w:lang w:eastAsia="ar-SA"/>
        </w:rPr>
        <w:t>АО «НТК «АЭРОТЕХНИЧЕСКИЙ ЦЕНТР»</w:t>
      </w:r>
    </w:p>
    <w:p w14:paraId="30542BE7" w14:textId="77777777" w:rsidR="00355D4E" w:rsidRPr="00FD5082" w:rsidRDefault="00355D4E" w:rsidP="00355D4E">
      <w:pPr>
        <w:suppressAutoHyphens/>
        <w:spacing w:line="360" w:lineRule="auto"/>
        <w:ind w:firstLine="709"/>
        <w:jc w:val="both"/>
        <w:rPr>
          <w:szCs w:val="28"/>
          <w:u w:val="single"/>
          <w:lang w:eastAsia="ar-SA"/>
        </w:rPr>
      </w:pPr>
    </w:p>
    <w:p w14:paraId="26BA0532" w14:textId="5DEC0A09" w:rsidR="00B031CB" w:rsidRPr="00FD5082" w:rsidRDefault="00E45FBC" w:rsidP="000D4EDD">
      <w:pPr>
        <w:suppressAutoHyphens/>
        <w:ind w:firstLine="709"/>
        <w:jc w:val="both"/>
        <w:rPr>
          <w:szCs w:val="28"/>
          <w:lang w:eastAsia="ar-SA"/>
        </w:rPr>
      </w:pPr>
      <w:r w:rsidRPr="00FD5082">
        <w:rPr>
          <w:szCs w:val="28"/>
          <w:lang w:eastAsia="ar-SA"/>
        </w:rPr>
        <w:t>Генеральный директор</w:t>
      </w:r>
      <w:r w:rsidR="00B031CB" w:rsidRPr="00FD5082">
        <w:rPr>
          <w:szCs w:val="28"/>
          <w:lang w:eastAsia="ar-SA"/>
        </w:rPr>
        <w:tab/>
      </w:r>
      <w:r w:rsidR="00B031CB" w:rsidRPr="00FD5082">
        <w:rPr>
          <w:szCs w:val="28"/>
          <w:lang w:eastAsia="ar-SA"/>
        </w:rPr>
        <w:tab/>
      </w:r>
      <w:r w:rsidR="00B031CB" w:rsidRPr="00FD5082">
        <w:rPr>
          <w:szCs w:val="28"/>
          <w:lang w:eastAsia="ar-SA"/>
        </w:rPr>
        <w:tab/>
      </w:r>
      <w:r w:rsidR="00B031CB" w:rsidRPr="00FD5082">
        <w:rPr>
          <w:szCs w:val="28"/>
          <w:lang w:eastAsia="ar-SA"/>
        </w:rPr>
        <w:tab/>
      </w:r>
      <w:r w:rsidR="00B031CB" w:rsidRPr="00FD5082">
        <w:rPr>
          <w:szCs w:val="28"/>
          <w:lang w:eastAsia="ar-SA"/>
        </w:rPr>
        <w:tab/>
      </w:r>
      <w:r w:rsidRPr="00FD5082">
        <w:rPr>
          <w:szCs w:val="28"/>
          <w:lang w:eastAsia="ar-SA"/>
        </w:rPr>
        <w:tab/>
      </w:r>
      <w:r w:rsidR="00741E7E" w:rsidRPr="00FD5082">
        <w:rPr>
          <w:szCs w:val="28"/>
          <w:lang w:eastAsia="ar-SA"/>
        </w:rPr>
        <w:t>В</w:t>
      </w:r>
      <w:r w:rsidR="00B031CB" w:rsidRPr="00FD5082">
        <w:rPr>
          <w:szCs w:val="28"/>
          <w:lang w:eastAsia="ar-SA"/>
        </w:rPr>
        <w:t>.</w:t>
      </w:r>
      <w:r w:rsidR="00741E7E" w:rsidRPr="00FD5082">
        <w:rPr>
          <w:szCs w:val="28"/>
          <w:lang w:eastAsia="ar-SA"/>
        </w:rPr>
        <w:t>Н</w:t>
      </w:r>
      <w:r w:rsidR="00B031CB" w:rsidRPr="00FD5082">
        <w:rPr>
          <w:szCs w:val="28"/>
          <w:lang w:eastAsia="ar-SA"/>
        </w:rPr>
        <w:t xml:space="preserve">. </w:t>
      </w:r>
      <w:r w:rsidR="00741E7E" w:rsidRPr="00FD5082">
        <w:rPr>
          <w:szCs w:val="28"/>
          <w:lang w:eastAsia="ar-SA"/>
        </w:rPr>
        <w:t>Вторушин</w:t>
      </w:r>
    </w:p>
    <w:p w14:paraId="49661D77" w14:textId="77777777" w:rsidR="00B031CB" w:rsidRPr="00FD5082" w:rsidRDefault="00B031CB" w:rsidP="000D4EDD">
      <w:pPr>
        <w:tabs>
          <w:tab w:val="left" w:pos="6405"/>
        </w:tabs>
        <w:suppressAutoHyphens/>
        <w:ind w:firstLine="709"/>
        <w:jc w:val="both"/>
        <w:rPr>
          <w:szCs w:val="28"/>
          <w:lang w:eastAsia="ar-SA"/>
        </w:rPr>
      </w:pPr>
    </w:p>
    <w:p w14:paraId="6D8530F3" w14:textId="7705F37D" w:rsidR="00B031CB" w:rsidRPr="00FD5082" w:rsidRDefault="00B031CB" w:rsidP="00E45FBC">
      <w:pPr>
        <w:ind w:left="709"/>
      </w:pPr>
      <w:r w:rsidRPr="00FD5082">
        <w:t xml:space="preserve">Руководитель </w:t>
      </w:r>
      <w:r w:rsidRPr="00FD5082">
        <w:tab/>
      </w:r>
      <w:r w:rsidR="00147461">
        <w:t>Генеральный</w:t>
      </w:r>
      <w:r w:rsidRPr="00FD5082">
        <w:tab/>
      </w:r>
      <w:r w:rsidRPr="00FD5082">
        <w:tab/>
      </w:r>
      <w:r w:rsidRPr="00FD5082">
        <w:tab/>
      </w:r>
      <w:r w:rsidRPr="00FD5082">
        <w:tab/>
      </w:r>
      <w:r w:rsidR="00147461" w:rsidRPr="00FD5082">
        <w:rPr>
          <w:szCs w:val="28"/>
          <w:lang w:eastAsia="ar-SA"/>
        </w:rPr>
        <w:t>В.Н. Вторушин</w:t>
      </w:r>
      <w:r w:rsidRPr="00FD5082">
        <w:br/>
        <w:t xml:space="preserve">разработки </w:t>
      </w:r>
      <w:r w:rsidRPr="00FD5082">
        <w:tab/>
      </w:r>
      <w:r w:rsidRPr="00FD5082">
        <w:tab/>
      </w:r>
      <w:r w:rsidR="00147461">
        <w:t>директор</w:t>
      </w:r>
    </w:p>
    <w:p w14:paraId="29B3C880" w14:textId="77777777" w:rsidR="00B031CB" w:rsidRPr="00FD5082" w:rsidRDefault="00B031CB" w:rsidP="000D4EDD">
      <w:pPr>
        <w:ind w:firstLine="709"/>
      </w:pPr>
    </w:p>
    <w:p w14:paraId="711F9177" w14:textId="78224424" w:rsidR="00B031CB" w:rsidRPr="00FD5082" w:rsidRDefault="00B031CB" w:rsidP="000D4EDD">
      <w:pPr>
        <w:ind w:firstLine="709"/>
      </w:pPr>
      <w:r w:rsidRPr="00147461">
        <w:t xml:space="preserve">Исполнитель </w:t>
      </w:r>
      <w:r w:rsidRPr="00147461">
        <w:tab/>
      </w:r>
      <w:r w:rsidR="00741E7E" w:rsidRPr="00147461">
        <w:t>Главный специалист</w:t>
      </w:r>
      <w:r w:rsidRPr="00147461">
        <w:tab/>
      </w:r>
      <w:r w:rsidRPr="00147461">
        <w:tab/>
      </w:r>
      <w:r w:rsidRPr="00147461">
        <w:tab/>
      </w:r>
      <w:r w:rsidR="00741E7E" w:rsidRPr="00147461">
        <w:t>А</w:t>
      </w:r>
      <w:r w:rsidRPr="00147461">
        <w:t>.</w:t>
      </w:r>
      <w:r w:rsidR="00147461" w:rsidRPr="00147461">
        <w:t>Е</w:t>
      </w:r>
      <w:r w:rsidRPr="00147461">
        <w:t xml:space="preserve">. </w:t>
      </w:r>
      <w:r w:rsidR="00147461" w:rsidRPr="00147461">
        <w:t>Григорьев</w:t>
      </w:r>
    </w:p>
    <w:p w14:paraId="631C808F" w14:textId="77777777" w:rsidR="00DD5E62" w:rsidRPr="00FD5082" w:rsidRDefault="00DD5E62" w:rsidP="000D4EDD">
      <w:pPr>
        <w:ind w:firstLine="709"/>
        <w:rPr>
          <w:szCs w:val="22"/>
        </w:rPr>
      </w:pPr>
    </w:p>
    <w:p w14:paraId="577CD161" w14:textId="77777777" w:rsidR="00DD5E62" w:rsidRPr="00FD5082" w:rsidRDefault="00DD5E62" w:rsidP="000D4EDD">
      <w:pPr>
        <w:ind w:firstLine="709"/>
        <w:rPr>
          <w:szCs w:val="28"/>
          <w:lang w:eastAsia="ar-SA"/>
        </w:rPr>
      </w:pPr>
    </w:p>
    <w:p w14:paraId="6A795180" w14:textId="77777777" w:rsidR="00DD5E62" w:rsidRPr="00FD5082" w:rsidRDefault="00DD5E62" w:rsidP="000D4EDD">
      <w:pPr>
        <w:spacing w:line="360" w:lineRule="auto"/>
        <w:ind w:firstLine="709"/>
        <w:jc w:val="both"/>
        <w:rPr>
          <w:szCs w:val="28"/>
        </w:rPr>
      </w:pPr>
    </w:p>
    <w:sectPr w:rsidR="00DD5E62" w:rsidRPr="00FD5082" w:rsidSect="00E45FBC">
      <w:footerReference w:type="first" r:id="rId32"/>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82B9A6" w14:textId="77777777" w:rsidR="0054666E" w:rsidRDefault="0054666E" w:rsidP="00D0494D">
      <w:r>
        <w:separator/>
      </w:r>
    </w:p>
  </w:endnote>
  <w:endnote w:type="continuationSeparator" w:id="0">
    <w:p w14:paraId="41E51333" w14:textId="77777777" w:rsidR="0054666E" w:rsidRDefault="0054666E" w:rsidP="00D04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a"/>
      </w:rPr>
      <w:id w:val="1527603543"/>
      <w:docPartObj>
        <w:docPartGallery w:val="Page Numbers (Bottom of Page)"/>
        <w:docPartUnique/>
      </w:docPartObj>
    </w:sdtPr>
    <w:sdtEndPr>
      <w:rPr>
        <w:rStyle w:val="afa"/>
        <w:sz w:val="24"/>
        <w:szCs w:val="24"/>
      </w:rPr>
    </w:sdtEndPr>
    <w:sdtContent>
      <w:p w14:paraId="36558042" w14:textId="6A171880" w:rsidR="00BB21C5" w:rsidRPr="0026006D" w:rsidRDefault="00BB21C5" w:rsidP="0026006D">
        <w:pPr>
          <w:pStyle w:val="af8"/>
          <w:framePr w:wrap="none" w:vAnchor="text" w:hAnchor="page" w:x="1344" w:y="33"/>
          <w:rPr>
            <w:rStyle w:val="afa"/>
            <w:sz w:val="24"/>
            <w:szCs w:val="24"/>
          </w:rPr>
        </w:pPr>
        <w:r w:rsidRPr="0026006D">
          <w:rPr>
            <w:rStyle w:val="afa"/>
            <w:sz w:val="24"/>
            <w:szCs w:val="24"/>
          </w:rPr>
          <w:fldChar w:fldCharType="begin"/>
        </w:r>
        <w:r w:rsidRPr="0026006D">
          <w:rPr>
            <w:rStyle w:val="afa"/>
            <w:sz w:val="24"/>
            <w:szCs w:val="24"/>
          </w:rPr>
          <w:instrText xml:space="preserve"> PAGE </w:instrText>
        </w:r>
        <w:r w:rsidRPr="0026006D">
          <w:rPr>
            <w:rStyle w:val="afa"/>
            <w:sz w:val="24"/>
            <w:szCs w:val="24"/>
          </w:rPr>
          <w:fldChar w:fldCharType="separate"/>
        </w:r>
        <w:r w:rsidR="00C22E69">
          <w:rPr>
            <w:rStyle w:val="afa"/>
            <w:noProof/>
            <w:sz w:val="24"/>
            <w:szCs w:val="24"/>
          </w:rPr>
          <w:t>40</w:t>
        </w:r>
        <w:r w:rsidRPr="0026006D">
          <w:rPr>
            <w:rStyle w:val="afa"/>
            <w:sz w:val="24"/>
            <w:szCs w:val="24"/>
          </w:rPr>
          <w:fldChar w:fldCharType="end"/>
        </w:r>
      </w:p>
    </w:sdtContent>
  </w:sdt>
  <w:p w14:paraId="77257688" w14:textId="1941C0EB" w:rsidR="00BB21C5" w:rsidRDefault="00BB21C5" w:rsidP="0026006D">
    <w:pPr>
      <w:pStyle w:val="af8"/>
      <w:tabs>
        <w:tab w:val="clear" w:pos="4153"/>
        <w:tab w:val="clear" w:pos="8306"/>
        <w:tab w:val="left" w:pos="1942"/>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a"/>
      </w:rPr>
      <w:id w:val="-279952432"/>
      <w:docPartObj>
        <w:docPartGallery w:val="Page Numbers (Bottom of Page)"/>
        <w:docPartUnique/>
      </w:docPartObj>
    </w:sdtPr>
    <w:sdtEndPr>
      <w:rPr>
        <w:rStyle w:val="afa"/>
      </w:rPr>
    </w:sdtEndPr>
    <w:sdtContent>
      <w:p w14:paraId="38B0E246" w14:textId="54065691" w:rsidR="00BB21C5" w:rsidRDefault="00BB21C5" w:rsidP="0026006D">
        <w:pPr>
          <w:pStyle w:val="af8"/>
          <w:framePr w:wrap="none" w:vAnchor="text" w:hAnchor="margin" w:xAlign="right" w:y="1"/>
          <w:rPr>
            <w:rStyle w:val="afa"/>
          </w:rPr>
        </w:pPr>
        <w:r w:rsidRPr="0026006D">
          <w:rPr>
            <w:rStyle w:val="afa"/>
            <w:sz w:val="24"/>
            <w:szCs w:val="24"/>
          </w:rPr>
          <w:fldChar w:fldCharType="begin"/>
        </w:r>
        <w:r w:rsidRPr="0026006D">
          <w:rPr>
            <w:rStyle w:val="afa"/>
            <w:sz w:val="24"/>
            <w:szCs w:val="24"/>
          </w:rPr>
          <w:instrText xml:space="preserve"> PAGE </w:instrText>
        </w:r>
        <w:r w:rsidRPr="0026006D">
          <w:rPr>
            <w:rStyle w:val="afa"/>
            <w:sz w:val="24"/>
            <w:szCs w:val="24"/>
          </w:rPr>
          <w:fldChar w:fldCharType="separate"/>
        </w:r>
        <w:r w:rsidR="00C22E69">
          <w:rPr>
            <w:rStyle w:val="afa"/>
            <w:noProof/>
            <w:sz w:val="24"/>
            <w:szCs w:val="24"/>
          </w:rPr>
          <w:t>41</w:t>
        </w:r>
        <w:r w:rsidRPr="0026006D">
          <w:rPr>
            <w:rStyle w:val="afa"/>
            <w:sz w:val="24"/>
            <w:szCs w:val="24"/>
          </w:rPr>
          <w:fldChar w:fldCharType="end"/>
        </w:r>
      </w:p>
    </w:sdtContent>
  </w:sdt>
  <w:p w14:paraId="1068F990" w14:textId="72DC422E" w:rsidR="00BB21C5" w:rsidRPr="002F5ABC" w:rsidRDefault="00BB21C5" w:rsidP="00D76245">
    <w:pPr>
      <w:pStyle w:val="af8"/>
      <w:ind w:right="360" w:firstLine="360"/>
      <w:jc w:val="right"/>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FB5CF" w14:textId="0BF5C312" w:rsidR="00BB21C5" w:rsidRDefault="00BB21C5" w:rsidP="0026006D">
    <w:pPr>
      <w:pStyle w:val="af8"/>
      <w:framePr w:wrap="none" w:vAnchor="text" w:hAnchor="margin" w:y="1"/>
      <w:rPr>
        <w:rStyle w:val="afa"/>
      </w:rPr>
    </w:pPr>
  </w:p>
  <w:p w14:paraId="34FC537B" w14:textId="77777777" w:rsidR="00BB21C5" w:rsidRDefault="00BB21C5" w:rsidP="005A1CD9">
    <w:pPr>
      <w:pStyle w:val="af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a"/>
      </w:rPr>
      <w:id w:val="2019418803"/>
      <w:docPartObj>
        <w:docPartGallery w:val="Page Numbers (Bottom of Page)"/>
        <w:docPartUnique/>
      </w:docPartObj>
    </w:sdtPr>
    <w:sdtEndPr>
      <w:rPr>
        <w:rStyle w:val="afa"/>
      </w:rPr>
    </w:sdtEndPr>
    <w:sdtContent>
      <w:p w14:paraId="55E53D2B" w14:textId="2F28E4D4" w:rsidR="00BB21C5" w:rsidRDefault="00BB21C5" w:rsidP="00CB5CD7">
        <w:pPr>
          <w:pStyle w:val="af8"/>
          <w:framePr w:wrap="none" w:vAnchor="text" w:hAnchor="margin" w:y="1"/>
          <w:rPr>
            <w:rStyle w:val="afa"/>
          </w:rPr>
        </w:pPr>
        <w:r w:rsidRPr="0026006D">
          <w:rPr>
            <w:rStyle w:val="afa"/>
            <w:sz w:val="24"/>
            <w:szCs w:val="24"/>
          </w:rPr>
          <w:fldChar w:fldCharType="begin"/>
        </w:r>
        <w:r w:rsidRPr="0026006D">
          <w:rPr>
            <w:rStyle w:val="afa"/>
            <w:sz w:val="24"/>
            <w:szCs w:val="24"/>
          </w:rPr>
          <w:instrText xml:space="preserve"> PAGE </w:instrText>
        </w:r>
        <w:r w:rsidRPr="0026006D">
          <w:rPr>
            <w:rStyle w:val="afa"/>
            <w:sz w:val="24"/>
            <w:szCs w:val="24"/>
          </w:rPr>
          <w:fldChar w:fldCharType="separate"/>
        </w:r>
        <w:r w:rsidR="00C22E69">
          <w:rPr>
            <w:rStyle w:val="afa"/>
            <w:noProof/>
            <w:sz w:val="24"/>
            <w:szCs w:val="24"/>
          </w:rPr>
          <w:t>II</w:t>
        </w:r>
        <w:r w:rsidRPr="0026006D">
          <w:rPr>
            <w:rStyle w:val="afa"/>
            <w:sz w:val="24"/>
            <w:szCs w:val="24"/>
          </w:rPr>
          <w:fldChar w:fldCharType="end"/>
        </w:r>
      </w:p>
    </w:sdtContent>
  </w:sdt>
  <w:p w14:paraId="2237672C" w14:textId="77777777" w:rsidR="00BB21C5" w:rsidRDefault="00BB21C5" w:rsidP="0026006D">
    <w:pPr>
      <w:pStyle w:val="af8"/>
      <w:framePr w:wrap="none" w:vAnchor="text" w:hAnchor="margin" w:y="1"/>
      <w:ind w:firstLine="360"/>
      <w:rPr>
        <w:rStyle w:val="afa"/>
      </w:rPr>
    </w:pPr>
  </w:p>
  <w:p w14:paraId="427DD255" w14:textId="77777777" w:rsidR="00BB21C5" w:rsidRDefault="00BB21C5" w:rsidP="005A1CD9">
    <w:pPr>
      <w:pStyle w:val="af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a"/>
      </w:rPr>
      <w:id w:val="33394627"/>
      <w:docPartObj>
        <w:docPartGallery w:val="Page Numbers (Bottom of Page)"/>
        <w:docPartUnique/>
      </w:docPartObj>
    </w:sdtPr>
    <w:sdtEndPr>
      <w:rPr>
        <w:rStyle w:val="afa"/>
      </w:rPr>
    </w:sdtEndPr>
    <w:sdtContent>
      <w:p w14:paraId="6FF957CB" w14:textId="314AA224" w:rsidR="00BB21C5" w:rsidRDefault="00BB21C5" w:rsidP="00971544">
        <w:pPr>
          <w:pStyle w:val="af8"/>
          <w:framePr w:wrap="none" w:vAnchor="text" w:hAnchor="page" w:x="11132" w:y="49"/>
          <w:rPr>
            <w:rStyle w:val="afa"/>
          </w:rPr>
        </w:pPr>
        <w:r w:rsidRPr="0026006D">
          <w:rPr>
            <w:rStyle w:val="afa"/>
            <w:sz w:val="24"/>
            <w:szCs w:val="24"/>
          </w:rPr>
          <w:fldChar w:fldCharType="begin"/>
        </w:r>
        <w:r w:rsidRPr="0026006D">
          <w:rPr>
            <w:rStyle w:val="afa"/>
            <w:sz w:val="24"/>
            <w:szCs w:val="24"/>
          </w:rPr>
          <w:instrText xml:space="preserve"> PAGE </w:instrText>
        </w:r>
        <w:r w:rsidRPr="0026006D">
          <w:rPr>
            <w:rStyle w:val="afa"/>
            <w:sz w:val="24"/>
            <w:szCs w:val="24"/>
          </w:rPr>
          <w:fldChar w:fldCharType="separate"/>
        </w:r>
        <w:r w:rsidR="00C22E69">
          <w:rPr>
            <w:rStyle w:val="afa"/>
            <w:noProof/>
            <w:sz w:val="24"/>
            <w:szCs w:val="24"/>
          </w:rPr>
          <w:t>1</w:t>
        </w:r>
        <w:r w:rsidRPr="0026006D">
          <w:rPr>
            <w:rStyle w:val="afa"/>
            <w:sz w:val="24"/>
            <w:szCs w:val="24"/>
          </w:rPr>
          <w:fldChar w:fldCharType="end"/>
        </w:r>
      </w:p>
    </w:sdtContent>
  </w:sdt>
  <w:p w14:paraId="5E8DF9FD" w14:textId="3925DFC5" w:rsidR="00BB21C5" w:rsidRDefault="00BB21C5" w:rsidP="0026006D">
    <w:pPr>
      <w:pStyle w:val="af8"/>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a"/>
      </w:rPr>
      <w:id w:val="-1343157923"/>
      <w:docPartObj>
        <w:docPartGallery w:val="Page Numbers (Bottom of Page)"/>
        <w:docPartUnique/>
      </w:docPartObj>
    </w:sdtPr>
    <w:sdtEndPr>
      <w:rPr>
        <w:rStyle w:val="afa"/>
      </w:rPr>
    </w:sdtEndPr>
    <w:sdtContent>
      <w:p w14:paraId="3F0C1569" w14:textId="3A68B3FF" w:rsidR="00BB21C5" w:rsidRDefault="00BB21C5" w:rsidP="00E0394F">
        <w:pPr>
          <w:pStyle w:val="af8"/>
          <w:framePr w:wrap="none" w:vAnchor="text" w:hAnchor="page" w:x="1263" w:y="-32"/>
          <w:rPr>
            <w:rStyle w:val="afa"/>
          </w:rPr>
        </w:pPr>
        <w:r w:rsidRPr="0026006D">
          <w:rPr>
            <w:rStyle w:val="afa"/>
            <w:sz w:val="24"/>
            <w:szCs w:val="24"/>
          </w:rPr>
          <w:fldChar w:fldCharType="begin"/>
        </w:r>
        <w:r w:rsidRPr="0026006D">
          <w:rPr>
            <w:rStyle w:val="afa"/>
            <w:sz w:val="24"/>
            <w:szCs w:val="24"/>
          </w:rPr>
          <w:instrText xml:space="preserve"> PAGE </w:instrText>
        </w:r>
        <w:r w:rsidRPr="0026006D">
          <w:rPr>
            <w:rStyle w:val="afa"/>
            <w:sz w:val="24"/>
            <w:szCs w:val="24"/>
          </w:rPr>
          <w:fldChar w:fldCharType="separate"/>
        </w:r>
        <w:r w:rsidR="00C22E69">
          <w:rPr>
            <w:rStyle w:val="afa"/>
            <w:noProof/>
            <w:sz w:val="24"/>
            <w:szCs w:val="24"/>
          </w:rPr>
          <w:t>33</w:t>
        </w:r>
        <w:r w:rsidRPr="0026006D">
          <w:rPr>
            <w:rStyle w:val="afa"/>
            <w:sz w:val="24"/>
            <w:szCs w:val="24"/>
          </w:rPr>
          <w:fldChar w:fldCharType="end"/>
        </w:r>
      </w:p>
    </w:sdtContent>
  </w:sdt>
  <w:p w14:paraId="4D9E3BEE" w14:textId="77777777" w:rsidR="00BB21C5" w:rsidRDefault="00BB21C5" w:rsidP="0026006D">
    <w:pPr>
      <w:pStyle w:val="af8"/>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a"/>
      </w:rPr>
      <w:id w:val="1710221353"/>
      <w:docPartObj>
        <w:docPartGallery w:val="Page Numbers (Bottom of Page)"/>
        <w:docPartUnique/>
      </w:docPartObj>
    </w:sdtPr>
    <w:sdtEndPr>
      <w:rPr>
        <w:rStyle w:val="afa"/>
      </w:rPr>
    </w:sdtEndPr>
    <w:sdtContent>
      <w:p w14:paraId="749C5CF2" w14:textId="7E38AB6E" w:rsidR="00BB21C5" w:rsidRDefault="00BB21C5" w:rsidP="006C583F">
        <w:pPr>
          <w:pStyle w:val="af8"/>
          <w:framePr w:wrap="none" w:vAnchor="text" w:hAnchor="page" w:x="1296" w:y="49"/>
          <w:rPr>
            <w:rStyle w:val="afa"/>
          </w:rPr>
        </w:pPr>
        <w:r w:rsidRPr="0026006D">
          <w:rPr>
            <w:rStyle w:val="afa"/>
            <w:sz w:val="24"/>
            <w:szCs w:val="24"/>
          </w:rPr>
          <w:fldChar w:fldCharType="begin"/>
        </w:r>
        <w:r w:rsidRPr="0026006D">
          <w:rPr>
            <w:rStyle w:val="afa"/>
            <w:sz w:val="24"/>
            <w:szCs w:val="24"/>
          </w:rPr>
          <w:instrText xml:space="preserve"> PAGE </w:instrText>
        </w:r>
        <w:r w:rsidRPr="0026006D">
          <w:rPr>
            <w:rStyle w:val="afa"/>
            <w:sz w:val="24"/>
            <w:szCs w:val="24"/>
          </w:rPr>
          <w:fldChar w:fldCharType="separate"/>
        </w:r>
        <w:r w:rsidR="00C22E69">
          <w:rPr>
            <w:rStyle w:val="afa"/>
            <w:noProof/>
            <w:sz w:val="24"/>
            <w:szCs w:val="24"/>
          </w:rPr>
          <w:t>42</w:t>
        </w:r>
        <w:r w:rsidRPr="0026006D">
          <w:rPr>
            <w:rStyle w:val="afa"/>
            <w:sz w:val="24"/>
            <w:szCs w:val="24"/>
          </w:rPr>
          <w:fldChar w:fldCharType="end"/>
        </w:r>
      </w:p>
    </w:sdtContent>
  </w:sdt>
  <w:p w14:paraId="2DA6A0AF" w14:textId="77777777" w:rsidR="00BB21C5" w:rsidRDefault="00BB21C5" w:rsidP="0026006D">
    <w:pPr>
      <w:pStyle w:val="af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F07AA7" w14:textId="77777777" w:rsidR="0054666E" w:rsidRDefault="0054666E" w:rsidP="00D0494D">
      <w:r>
        <w:separator/>
      </w:r>
    </w:p>
  </w:footnote>
  <w:footnote w:type="continuationSeparator" w:id="0">
    <w:p w14:paraId="7EFBABC6" w14:textId="77777777" w:rsidR="0054666E" w:rsidRDefault="0054666E" w:rsidP="00D04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5FC1B" w14:textId="77777777" w:rsidR="00BB21C5" w:rsidRDefault="00BB21C5" w:rsidP="00BB21C5">
    <w:pPr>
      <w:pStyle w:val="af1"/>
      <w:tabs>
        <w:tab w:val="clear" w:pos="4677"/>
        <w:tab w:val="center" w:pos="0"/>
      </w:tabs>
      <w:rPr>
        <w:rStyle w:val="afa"/>
        <w:sz w:val="24"/>
        <w:szCs w:val="24"/>
      </w:rPr>
    </w:pPr>
    <w:r>
      <w:rPr>
        <w:rStyle w:val="afa"/>
        <w:sz w:val="24"/>
        <w:szCs w:val="24"/>
      </w:rPr>
      <w:t xml:space="preserve">СП Аэродромы. </w:t>
    </w:r>
  </w:p>
  <w:p w14:paraId="466547D6" w14:textId="77777777" w:rsidR="00BB21C5" w:rsidRDefault="00BB21C5" w:rsidP="00BB21C5">
    <w:pPr>
      <w:pStyle w:val="af1"/>
      <w:tabs>
        <w:tab w:val="clear" w:pos="4677"/>
        <w:tab w:val="center" w:pos="0"/>
      </w:tabs>
      <w:rPr>
        <w:rStyle w:val="afa"/>
        <w:sz w:val="24"/>
        <w:szCs w:val="24"/>
      </w:rPr>
    </w:pPr>
    <w:r>
      <w:rPr>
        <w:rStyle w:val="afa"/>
        <w:sz w:val="24"/>
        <w:szCs w:val="24"/>
      </w:rPr>
      <w:t>Геотехнический мониторинг при эксплуатации</w:t>
    </w:r>
  </w:p>
  <w:p w14:paraId="3681C724" w14:textId="77777777" w:rsidR="00BB21C5" w:rsidRDefault="00BB21C5" w:rsidP="00BB21C5">
    <w:pPr>
      <w:pStyle w:val="af1"/>
    </w:pPr>
    <w:r>
      <w:rPr>
        <w:rStyle w:val="afa"/>
        <w:i/>
        <w:sz w:val="24"/>
        <w:szCs w:val="24"/>
      </w:rPr>
      <w:t>(Проект, пе</w:t>
    </w:r>
    <w:r w:rsidRPr="00327FD3">
      <w:rPr>
        <w:rStyle w:val="afa"/>
        <w:i/>
        <w:sz w:val="24"/>
        <w:szCs w:val="24"/>
      </w:rPr>
      <w:t>рвая</w:t>
    </w:r>
    <w:r>
      <w:rPr>
        <w:rStyle w:val="afa"/>
        <w:i/>
        <w:sz w:val="24"/>
        <w:szCs w:val="24"/>
      </w:rPr>
      <w:t xml:space="preserve"> </w:t>
    </w:r>
    <w:r w:rsidRPr="00E33C57">
      <w:rPr>
        <w:rStyle w:val="afa"/>
        <w:i/>
        <w:sz w:val="24"/>
        <w:szCs w:val="24"/>
      </w:rPr>
      <w:t>редакция)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61B1F" w14:textId="77777777" w:rsidR="00BB21C5" w:rsidRDefault="00BB21C5" w:rsidP="00BB21C5">
    <w:pPr>
      <w:pStyle w:val="af1"/>
      <w:tabs>
        <w:tab w:val="clear" w:pos="4677"/>
        <w:tab w:val="center" w:pos="0"/>
      </w:tabs>
      <w:jc w:val="right"/>
      <w:rPr>
        <w:rStyle w:val="afa"/>
        <w:sz w:val="24"/>
        <w:szCs w:val="24"/>
      </w:rPr>
    </w:pPr>
    <w:r>
      <w:rPr>
        <w:rStyle w:val="afa"/>
        <w:sz w:val="24"/>
        <w:szCs w:val="24"/>
      </w:rPr>
      <w:t xml:space="preserve">СП Аэродромы. </w:t>
    </w:r>
  </w:p>
  <w:p w14:paraId="469B2E42" w14:textId="77777777" w:rsidR="00BB21C5" w:rsidRDefault="00BB21C5" w:rsidP="00BB21C5">
    <w:pPr>
      <w:pStyle w:val="af1"/>
      <w:tabs>
        <w:tab w:val="clear" w:pos="4677"/>
        <w:tab w:val="center" w:pos="0"/>
      </w:tabs>
      <w:jc w:val="right"/>
      <w:rPr>
        <w:rStyle w:val="afa"/>
        <w:sz w:val="24"/>
        <w:szCs w:val="24"/>
      </w:rPr>
    </w:pPr>
    <w:r>
      <w:rPr>
        <w:rStyle w:val="afa"/>
        <w:sz w:val="24"/>
        <w:szCs w:val="24"/>
      </w:rPr>
      <w:t>Геотехнический мониторинг при эксплуатации</w:t>
    </w:r>
  </w:p>
  <w:p w14:paraId="4A4A6415" w14:textId="77777777" w:rsidR="00BB21C5" w:rsidRDefault="00BB21C5" w:rsidP="00BB21C5">
    <w:pPr>
      <w:pStyle w:val="af1"/>
      <w:jc w:val="right"/>
    </w:pPr>
    <w:r>
      <w:rPr>
        <w:rStyle w:val="afa"/>
        <w:i/>
        <w:sz w:val="24"/>
        <w:szCs w:val="24"/>
      </w:rPr>
      <w:t>(Проект, пе</w:t>
    </w:r>
    <w:r w:rsidRPr="00327FD3">
      <w:rPr>
        <w:rStyle w:val="afa"/>
        <w:i/>
        <w:sz w:val="24"/>
        <w:szCs w:val="24"/>
      </w:rPr>
      <w:t>рвая</w:t>
    </w:r>
    <w:r>
      <w:rPr>
        <w:rStyle w:val="afa"/>
        <w:i/>
        <w:sz w:val="24"/>
        <w:szCs w:val="24"/>
      </w:rPr>
      <w:t xml:space="preserve"> </w:t>
    </w:r>
    <w:r w:rsidRPr="00E33C57">
      <w:rPr>
        <w:rStyle w:val="afa"/>
        <w:i/>
        <w:sz w:val="24"/>
        <w:szCs w:val="24"/>
      </w:rPr>
      <w:t>редакция)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79C17" w14:textId="77777777" w:rsidR="00BB21C5" w:rsidRDefault="00BB21C5" w:rsidP="00BB21C5">
    <w:pPr>
      <w:pStyle w:val="af1"/>
      <w:tabs>
        <w:tab w:val="clear" w:pos="4677"/>
        <w:tab w:val="center" w:pos="0"/>
      </w:tabs>
      <w:jc w:val="right"/>
      <w:rPr>
        <w:rStyle w:val="afa"/>
        <w:sz w:val="24"/>
        <w:szCs w:val="24"/>
      </w:rPr>
    </w:pPr>
    <w:r>
      <w:rPr>
        <w:rStyle w:val="afa"/>
        <w:sz w:val="24"/>
        <w:szCs w:val="24"/>
      </w:rPr>
      <w:t xml:space="preserve">СП Аэродромы. </w:t>
    </w:r>
  </w:p>
  <w:p w14:paraId="05A7967A" w14:textId="489023F6" w:rsidR="00BB21C5" w:rsidRDefault="00BB21C5" w:rsidP="00BB21C5">
    <w:pPr>
      <w:pStyle w:val="af1"/>
      <w:tabs>
        <w:tab w:val="clear" w:pos="4677"/>
        <w:tab w:val="center" w:pos="0"/>
      </w:tabs>
      <w:jc w:val="right"/>
      <w:rPr>
        <w:rStyle w:val="afa"/>
        <w:sz w:val="24"/>
        <w:szCs w:val="24"/>
      </w:rPr>
    </w:pPr>
    <w:r>
      <w:rPr>
        <w:rStyle w:val="afa"/>
        <w:sz w:val="24"/>
        <w:szCs w:val="24"/>
      </w:rPr>
      <w:t>Геотехнический мониторинг при эксплуатации</w:t>
    </w:r>
  </w:p>
  <w:p w14:paraId="09447FA5" w14:textId="1179566B" w:rsidR="00BB21C5" w:rsidRDefault="00BB21C5" w:rsidP="00BB21C5">
    <w:pPr>
      <w:pStyle w:val="af1"/>
      <w:jc w:val="right"/>
    </w:pPr>
    <w:r>
      <w:rPr>
        <w:rStyle w:val="afa"/>
        <w:i/>
        <w:sz w:val="24"/>
        <w:szCs w:val="24"/>
      </w:rPr>
      <w:t>(Проект, пе</w:t>
    </w:r>
    <w:r w:rsidRPr="00327FD3">
      <w:rPr>
        <w:rStyle w:val="afa"/>
        <w:i/>
        <w:sz w:val="24"/>
        <w:szCs w:val="24"/>
      </w:rPr>
      <w:t>рвая</w:t>
    </w:r>
    <w:r>
      <w:rPr>
        <w:rStyle w:val="afa"/>
        <w:i/>
        <w:sz w:val="24"/>
        <w:szCs w:val="24"/>
      </w:rPr>
      <w:t xml:space="preserve"> </w:t>
    </w:r>
    <w:r w:rsidRPr="00E33C57">
      <w:rPr>
        <w:rStyle w:val="afa"/>
        <w:i/>
        <w:sz w:val="24"/>
        <w:szCs w:val="24"/>
      </w:rPr>
      <w:t>редакция)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2BBA8" w14:textId="77777777" w:rsidR="00BB21C5" w:rsidRPr="00BB21C5" w:rsidRDefault="00BB21C5" w:rsidP="00BB21C5">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3"/>
    <w:multiLevelType w:val="multilevel"/>
    <w:tmpl w:val="00000886"/>
    <w:lvl w:ilvl="0">
      <w:start w:val="8"/>
      <w:numFmt w:val="decimal"/>
      <w:lvlText w:val="%1"/>
      <w:lvlJc w:val="left"/>
      <w:pPr>
        <w:ind w:left="1074" w:hanging="302"/>
      </w:pPr>
    </w:lvl>
    <w:lvl w:ilvl="1">
      <w:start w:val="2"/>
      <w:numFmt w:val="decimal"/>
      <w:lvlText w:val="%1.%2"/>
      <w:lvlJc w:val="left"/>
      <w:pPr>
        <w:ind w:left="1065" w:hanging="302"/>
      </w:pPr>
      <w:rPr>
        <w:b w:val="0"/>
        <w:bCs w:val="0"/>
        <w:spacing w:val="7"/>
        <w:w w:val="85"/>
      </w:rPr>
    </w:lvl>
    <w:lvl w:ilvl="2">
      <w:numFmt w:val="bullet"/>
      <w:lvlText w:val="•"/>
      <w:lvlJc w:val="left"/>
      <w:pPr>
        <w:ind w:left="2133" w:hanging="302"/>
      </w:pPr>
    </w:lvl>
    <w:lvl w:ilvl="3">
      <w:numFmt w:val="bullet"/>
      <w:lvlText w:val="•"/>
      <w:lvlJc w:val="left"/>
      <w:pPr>
        <w:ind w:left="3186" w:hanging="302"/>
      </w:pPr>
    </w:lvl>
    <w:lvl w:ilvl="4">
      <w:numFmt w:val="bullet"/>
      <w:lvlText w:val="•"/>
      <w:lvlJc w:val="left"/>
      <w:pPr>
        <w:ind w:left="4240" w:hanging="302"/>
      </w:pPr>
    </w:lvl>
    <w:lvl w:ilvl="5">
      <w:numFmt w:val="bullet"/>
      <w:lvlText w:val="•"/>
      <w:lvlJc w:val="left"/>
      <w:pPr>
        <w:ind w:left="5293" w:hanging="302"/>
      </w:pPr>
    </w:lvl>
    <w:lvl w:ilvl="6">
      <w:numFmt w:val="bullet"/>
      <w:lvlText w:val="•"/>
      <w:lvlJc w:val="left"/>
      <w:pPr>
        <w:ind w:left="6347" w:hanging="302"/>
      </w:pPr>
    </w:lvl>
    <w:lvl w:ilvl="7">
      <w:numFmt w:val="bullet"/>
      <w:lvlText w:val="•"/>
      <w:lvlJc w:val="left"/>
      <w:pPr>
        <w:ind w:left="7400" w:hanging="302"/>
      </w:pPr>
    </w:lvl>
    <w:lvl w:ilvl="8">
      <w:numFmt w:val="bullet"/>
      <w:lvlText w:val="•"/>
      <w:lvlJc w:val="left"/>
      <w:pPr>
        <w:ind w:left="8454" w:hanging="302"/>
      </w:pPr>
    </w:lvl>
  </w:abstractNum>
  <w:abstractNum w:abstractNumId="1">
    <w:nsid w:val="0000040B"/>
    <w:multiLevelType w:val="multilevel"/>
    <w:tmpl w:val="0000088E"/>
    <w:lvl w:ilvl="0">
      <w:numFmt w:val="bullet"/>
      <w:lvlText w:val=""/>
      <w:lvlJc w:val="left"/>
      <w:pPr>
        <w:ind w:left="142" w:hanging="711"/>
      </w:pPr>
      <w:rPr>
        <w:rFonts w:ascii="Symbol" w:hAnsi="Symbol" w:cs="Symbol"/>
        <w:b w:val="0"/>
        <w:bCs w:val="0"/>
        <w:w w:val="100"/>
        <w:sz w:val="28"/>
        <w:szCs w:val="28"/>
      </w:rPr>
    </w:lvl>
    <w:lvl w:ilvl="1">
      <w:numFmt w:val="bullet"/>
      <w:lvlText w:val="•"/>
      <w:lvlJc w:val="left"/>
      <w:pPr>
        <w:ind w:left="1090" w:hanging="711"/>
      </w:pPr>
    </w:lvl>
    <w:lvl w:ilvl="2">
      <w:numFmt w:val="bullet"/>
      <w:lvlText w:val="•"/>
      <w:lvlJc w:val="left"/>
      <w:pPr>
        <w:ind w:left="2041" w:hanging="711"/>
      </w:pPr>
    </w:lvl>
    <w:lvl w:ilvl="3">
      <w:numFmt w:val="bullet"/>
      <w:lvlText w:val="•"/>
      <w:lvlJc w:val="left"/>
      <w:pPr>
        <w:ind w:left="2991" w:hanging="711"/>
      </w:pPr>
    </w:lvl>
    <w:lvl w:ilvl="4">
      <w:numFmt w:val="bullet"/>
      <w:lvlText w:val="•"/>
      <w:lvlJc w:val="left"/>
      <w:pPr>
        <w:ind w:left="3942" w:hanging="711"/>
      </w:pPr>
    </w:lvl>
    <w:lvl w:ilvl="5">
      <w:numFmt w:val="bullet"/>
      <w:lvlText w:val="•"/>
      <w:lvlJc w:val="left"/>
      <w:pPr>
        <w:ind w:left="4893" w:hanging="711"/>
      </w:pPr>
    </w:lvl>
    <w:lvl w:ilvl="6">
      <w:numFmt w:val="bullet"/>
      <w:lvlText w:val="•"/>
      <w:lvlJc w:val="left"/>
      <w:pPr>
        <w:ind w:left="5843" w:hanging="711"/>
      </w:pPr>
    </w:lvl>
    <w:lvl w:ilvl="7">
      <w:numFmt w:val="bullet"/>
      <w:lvlText w:val="•"/>
      <w:lvlJc w:val="left"/>
      <w:pPr>
        <w:ind w:left="6794" w:hanging="711"/>
      </w:pPr>
    </w:lvl>
    <w:lvl w:ilvl="8">
      <w:numFmt w:val="bullet"/>
      <w:lvlText w:val="•"/>
      <w:lvlJc w:val="left"/>
      <w:pPr>
        <w:ind w:left="7745" w:hanging="711"/>
      </w:pPr>
    </w:lvl>
  </w:abstractNum>
  <w:abstractNum w:abstractNumId="2">
    <w:nsid w:val="00000415"/>
    <w:multiLevelType w:val="multilevel"/>
    <w:tmpl w:val="00000898"/>
    <w:lvl w:ilvl="0">
      <w:start w:val="6"/>
      <w:numFmt w:val="decimal"/>
      <w:lvlText w:val="%1"/>
      <w:lvlJc w:val="left"/>
      <w:pPr>
        <w:ind w:left="1307" w:hanging="356"/>
      </w:pPr>
    </w:lvl>
    <w:lvl w:ilvl="1">
      <w:start w:val="5"/>
      <w:numFmt w:val="decimal"/>
      <w:lvlText w:val="%1.%2"/>
      <w:lvlJc w:val="left"/>
      <w:pPr>
        <w:ind w:left="1307" w:hanging="356"/>
      </w:pPr>
      <w:rPr>
        <w:rFonts w:ascii="Times New Roman" w:hAnsi="Times New Roman" w:cs="Times New Roman"/>
        <w:b/>
        <w:bCs/>
        <w:color w:val="0E0E0E"/>
        <w:spacing w:val="-17"/>
        <w:w w:val="100"/>
        <w:position w:val="1"/>
        <w:sz w:val="25"/>
        <w:szCs w:val="25"/>
      </w:rPr>
    </w:lvl>
    <w:lvl w:ilvl="2">
      <w:start w:val="1"/>
      <w:numFmt w:val="decimal"/>
      <w:lvlText w:val="%1.%2.%3"/>
      <w:lvlJc w:val="left"/>
      <w:pPr>
        <w:ind w:left="227" w:hanging="640"/>
      </w:pPr>
      <w:rPr>
        <w:b w:val="0"/>
        <w:bCs w:val="0"/>
        <w:spacing w:val="-6"/>
        <w:w w:val="88"/>
      </w:rPr>
    </w:lvl>
    <w:lvl w:ilvl="3">
      <w:numFmt w:val="bullet"/>
      <w:lvlText w:val="•"/>
      <w:lvlJc w:val="left"/>
      <w:pPr>
        <w:ind w:left="3358" w:hanging="640"/>
      </w:pPr>
    </w:lvl>
    <w:lvl w:ilvl="4">
      <w:numFmt w:val="bullet"/>
      <w:lvlText w:val="•"/>
      <w:lvlJc w:val="left"/>
      <w:pPr>
        <w:ind w:left="4387" w:hanging="640"/>
      </w:pPr>
    </w:lvl>
    <w:lvl w:ilvl="5">
      <w:numFmt w:val="bullet"/>
      <w:lvlText w:val="•"/>
      <w:lvlJc w:val="left"/>
      <w:pPr>
        <w:ind w:left="5416" w:hanging="640"/>
      </w:pPr>
    </w:lvl>
    <w:lvl w:ilvl="6">
      <w:numFmt w:val="bullet"/>
      <w:lvlText w:val="•"/>
      <w:lvlJc w:val="left"/>
      <w:pPr>
        <w:ind w:left="6445" w:hanging="640"/>
      </w:pPr>
    </w:lvl>
    <w:lvl w:ilvl="7">
      <w:numFmt w:val="bullet"/>
      <w:lvlText w:val="•"/>
      <w:lvlJc w:val="left"/>
      <w:pPr>
        <w:ind w:left="7474" w:hanging="640"/>
      </w:pPr>
    </w:lvl>
    <w:lvl w:ilvl="8">
      <w:numFmt w:val="bullet"/>
      <w:lvlText w:val="•"/>
      <w:lvlJc w:val="left"/>
      <w:pPr>
        <w:ind w:left="8503" w:hanging="640"/>
      </w:pPr>
    </w:lvl>
  </w:abstractNum>
  <w:abstractNum w:abstractNumId="3">
    <w:nsid w:val="00000423"/>
    <w:multiLevelType w:val="multilevel"/>
    <w:tmpl w:val="000008A6"/>
    <w:lvl w:ilvl="0">
      <w:start w:val="8"/>
      <w:numFmt w:val="decimal"/>
      <w:lvlText w:val="%1"/>
      <w:lvlJc w:val="left"/>
      <w:pPr>
        <w:ind w:left="291" w:hanging="411"/>
      </w:pPr>
    </w:lvl>
    <w:lvl w:ilvl="1">
      <w:start w:val="6"/>
      <w:numFmt w:val="decimal"/>
      <w:lvlText w:val="%1.%2"/>
      <w:lvlJc w:val="left"/>
      <w:pPr>
        <w:ind w:left="291" w:hanging="411"/>
      </w:pPr>
      <w:rPr>
        <w:rFonts w:ascii="Times New Roman" w:hAnsi="Times New Roman" w:cs="Times New Roman"/>
        <w:b/>
        <w:bCs/>
        <w:color w:val="0D0D0E"/>
        <w:spacing w:val="-6"/>
        <w:w w:val="94"/>
        <w:position w:val="1"/>
        <w:sz w:val="25"/>
        <w:szCs w:val="25"/>
      </w:rPr>
    </w:lvl>
    <w:lvl w:ilvl="2">
      <w:numFmt w:val="bullet"/>
      <w:lvlText w:val="-"/>
      <w:lvlJc w:val="left"/>
      <w:pPr>
        <w:ind w:left="268" w:hanging="136"/>
      </w:pPr>
      <w:rPr>
        <w:b w:val="0"/>
        <w:bCs w:val="0"/>
        <w:w w:val="92"/>
      </w:rPr>
    </w:lvl>
    <w:lvl w:ilvl="3">
      <w:numFmt w:val="bullet"/>
      <w:lvlText w:val="•"/>
      <w:lvlJc w:val="left"/>
      <w:pPr>
        <w:ind w:left="1582" w:hanging="136"/>
      </w:pPr>
    </w:lvl>
    <w:lvl w:ilvl="4">
      <w:numFmt w:val="bullet"/>
      <w:lvlText w:val="•"/>
      <w:lvlJc w:val="left"/>
      <w:pPr>
        <w:ind w:left="2865" w:hanging="136"/>
      </w:pPr>
    </w:lvl>
    <w:lvl w:ilvl="5">
      <w:numFmt w:val="bullet"/>
      <w:lvlText w:val="•"/>
      <w:lvlJc w:val="left"/>
      <w:pPr>
        <w:ind w:left="4147" w:hanging="136"/>
      </w:pPr>
    </w:lvl>
    <w:lvl w:ilvl="6">
      <w:numFmt w:val="bullet"/>
      <w:lvlText w:val="•"/>
      <w:lvlJc w:val="left"/>
      <w:pPr>
        <w:ind w:left="5430" w:hanging="136"/>
      </w:pPr>
    </w:lvl>
    <w:lvl w:ilvl="7">
      <w:numFmt w:val="bullet"/>
      <w:lvlText w:val="•"/>
      <w:lvlJc w:val="left"/>
      <w:pPr>
        <w:ind w:left="6713" w:hanging="136"/>
      </w:pPr>
    </w:lvl>
    <w:lvl w:ilvl="8">
      <w:numFmt w:val="bullet"/>
      <w:lvlText w:val="•"/>
      <w:lvlJc w:val="left"/>
      <w:pPr>
        <w:ind w:left="7995" w:hanging="136"/>
      </w:pPr>
    </w:lvl>
  </w:abstractNum>
  <w:abstractNum w:abstractNumId="4">
    <w:nsid w:val="00000424"/>
    <w:multiLevelType w:val="multilevel"/>
    <w:tmpl w:val="000008A7"/>
    <w:lvl w:ilvl="0">
      <w:start w:val="8"/>
      <w:numFmt w:val="decimal"/>
      <w:lvlText w:val="%1"/>
      <w:lvlJc w:val="left"/>
      <w:pPr>
        <w:ind w:left="238" w:hanging="471"/>
      </w:pPr>
    </w:lvl>
    <w:lvl w:ilvl="1">
      <w:start w:val="6"/>
      <w:numFmt w:val="decimal"/>
      <w:lvlText w:val="%1.%2"/>
      <w:lvlJc w:val="left"/>
      <w:pPr>
        <w:ind w:left="238" w:hanging="471"/>
      </w:pPr>
    </w:lvl>
    <w:lvl w:ilvl="2">
      <w:start w:val="2"/>
      <w:numFmt w:val="decimal"/>
      <w:lvlText w:val="%1.%2.%3"/>
      <w:lvlJc w:val="left"/>
      <w:pPr>
        <w:ind w:left="238" w:hanging="471"/>
      </w:pPr>
      <w:rPr>
        <w:b w:val="0"/>
        <w:bCs w:val="0"/>
        <w:spacing w:val="-6"/>
        <w:w w:val="92"/>
        <w:position w:val="1"/>
      </w:rPr>
    </w:lvl>
    <w:lvl w:ilvl="3">
      <w:numFmt w:val="bullet"/>
      <w:lvlText w:val="•"/>
      <w:lvlJc w:val="left"/>
      <w:pPr>
        <w:ind w:left="3336" w:hanging="471"/>
      </w:pPr>
    </w:lvl>
    <w:lvl w:ilvl="4">
      <w:numFmt w:val="bullet"/>
      <w:lvlText w:val="•"/>
      <w:lvlJc w:val="left"/>
      <w:pPr>
        <w:ind w:left="4368" w:hanging="471"/>
      </w:pPr>
    </w:lvl>
    <w:lvl w:ilvl="5">
      <w:numFmt w:val="bullet"/>
      <w:lvlText w:val="•"/>
      <w:lvlJc w:val="left"/>
      <w:pPr>
        <w:ind w:left="5400" w:hanging="471"/>
      </w:pPr>
    </w:lvl>
    <w:lvl w:ilvl="6">
      <w:numFmt w:val="bullet"/>
      <w:lvlText w:val="•"/>
      <w:lvlJc w:val="left"/>
      <w:pPr>
        <w:ind w:left="6432" w:hanging="471"/>
      </w:pPr>
    </w:lvl>
    <w:lvl w:ilvl="7">
      <w:numFmt w:val="bullet"/>
      <w:lvlText w:val="•"/>
      <w:lvlJc w:val="left"/>
      <w:pPr>
        <w:ind w:left="7464" w:hanging="471"/>
      </w:pPr>
    </w:lvl>
    <w:lvl w:ilvl="8">
      <w:numFmt w:val="bullet"/>
      <w:lvlText w:val="•"/>
      <w:lvlJc w:val="left"/>
      <w:pPr>
        <w:ind w:left="8496" w:hanging="471"/>
      </w:pPr>
    </w:lvl>
  </w:abstractNum>
  <w:abstractNum w:abstractNumId="5">
    <w:nsid w:val="03E773B7"/>
    <w:multiLevelType w:val="hybridMultilevel"/>
    <w:tmpl w:val="686090D8"/>
    <w:lvl w:ilvl="0" w:tplc="38A8DD88">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2765113B"/>
    <w:multiLevelType w:val="hybridMultilevel"/>
    <w:tmpl w:val="6410301E"/>
    <w:lvl w:ilvl="0" w:tplc="C1CC1F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56A5B45"/>
    <w:multiLevelType w:val="hybridMultilevel"/>
    <w:tmpl w:val="073E40A0"/>
    <w:lvl w:ilvl="0" w:tplc="C1CC1F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2D232A6"/>
    <w:multiLevelType w:val="hybridMultilevel"/>
    <w:tmpl w:val="C174F2F4"/>
    <w:lvl w:ilvl="0" w:tplc="C1CC1F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D1252A1"/>
    <w:multiLevelType w:val="multilevel"/>
    <w:tmpl w:val="00000886"/>
    <w:lvl w:ilvl="0">
      <w:start w:val="8"/>
      <w:numFmt w:val="decimal"/>
      <w:lvlText w:val="%1"/>
      <w:lvlJc w:val="left"/>
      <w:pPr>
        <w:ind w:left="1074" w:hanging="302"/>
      </w:pPr>
    </w:lvl>
    <w:lvl w:ilvl="1">
      <w:start w:val="2"/>
      <w:numFmt w:val="decimal"/>
      <w:lvlText w:val="%1.%2"/>
      <w:lvlJc w:val="left"/>
      <w:pPr>
        <w:ind w:left="1065" w:hanging="302"/>
      </w:pPr>
      <w:rPr>
        <w:b w:val="0"/>
        <w:bCs w:val="0"/>
        <w:spacing w:val="7"/>
        <w:w w:val="85"/>
      </w:rPr>
    </w:lvl>
    <w:lvl w:ilvl="2">
      <w:numFmt w:val="bullet"/>
      <w:lvlText w:val="•"/>
      <w:lvlJc w:val="left"/>
      <w:pPr>
        <w:ind w:left="2133" w:hanging="302"/>
      </w:pPr>
    </w:lvl>
    <w:lvl w:ilvl="3">
      <w:numFmt w:val="bullet"/>
      <w:lvlText w:val="•"/>
      <w:lvlJc w:val="left"/>
      <w:pPr>
        <w:ind w:left="3186" w:hanging="302"/>
      </w:pPr>
    </w:lvl>
    <w:lvl w:ilvl="4">
      <w:numFmt w:val="bullet"/>
      <w:lvlText w:val="•"/>
      <w:lvlJc w:val="left"/>
      <w:pPr>
        <w:ind w:left="4240" w:hanging="302"/>
      </w:pPr>
    </w:lvl>
    <w:lvl w:ilvl="5">
      <w:numFmt w:val="bullet"/>
      <w:lvlText w:val="•"/>
      <w:lvlJc w:val="left"/>
      <w:pPr>
        <w:ind w:left="5293" w:hanging="302"/>
      </w:pPr>
    </w:lvl>
    <w:lvl w:ilvl="6">
      <w:numFmt w:val="bullet"/>
      <w:lvlText w:val="•"/>
      <w:lvlJc w:val="left"/>
      <w:pPr>
        <w:ind w:left="6347" w:hanging="302"/>
      </w:pPr>
    </w:lvl>
    <w:lvl w:ilvl="7">
      <w:numFmt w:val="bullet"/>
      <w:lvlText w:val="•"/>
      <w:lvlJc w:val="left"/>
      <w:pPr>
        <w:ind w:left="7400" w:hanging="302"/>
      </w:pPr>
    </w:lvl>
    <w:lvl w:ilvl="8">
      <w:numFmt w:val="bullet"/>
      <w:lvlText w:val="•"/>
      <w:lvlJc w:val="left"/>
      <w:pPr>
        <w:ind w:left="8454" w:hanging="302"/>
      </w:pPr>
    </w:lvl>
  </w:abstractNum>
  <w:abstractNum w:abstractNumId="10">
    <w:nsid w:val="720C10E5"/>
    <w:multiLevelType w:val="hybridMultilevel"/>
    <w:tmpl w:val="66789276"/>
    <w:lvl w:ilvl="0" w:tplc="7C86B7AA">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790E4DD6"/>
    <w:multiLevelType w:val="multilevel"/>
    <w:tmpl w:val="817E558A"/>
    <w:lvl w:ilvl="0">
      <w:start w:val="1"/>
      <w:numFmt w:val="decimal"/>
      <w:lvlText w:val="%1"/>
      <w:lvlJc w:val="left"/>
      <w:pPr>
        <w:ind w:left="502" w:hanging="360"/>
      </w:pPr>
      <w:rPr>
        <w:rFonts w:hint="default"/>
        <w:sz w:val="32"/>
        <w:szCs w:val="32"/>
      </w:rPr>
    </w:lvl>
    <w:lvl w:ilvl="1">
      <w:start w:val="1"/>
      <w:numFmt w:val="decimal"/>
      <w:pStyle w:val="a"/>
      <w:lvlText w:val="%1.%2"/>
      <w:lvlJc w:val="left"/>
      <w:pPr>
        <w:ind w:left="1283"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5"/>
  </w:num>
  <w:num w:numId="3">
    <w:abstractNumId w:val="1"/>
  </w:num>
  <w:num w:numId="4">
    <w:abstractNumId w:val="2"/>
  </w:num>
  <w:num w:numId="5">
    <w:abstractNumId w:val="0"/>
  </w:num>
  <w:num w:numId="6">
    <w:abstractNumId w:val="9"/>
  </w:num>
  <w:num w:numId="7">
    <w:abstractNumId w:val="4"/>
  </w:num>
  <w:num w:numId="8">
    <w:abstractNumId w:val="3"/>
  </w:num>
  <w:num w:numId="9">
    <w:abstractNumId w:val="7"/>
  </w:num>
  <w:num w:numId="10">
    <w:abstractNumId w:val="6"/>
  </w:num>
  <w:num w:numId="11">
    <w:abstractNumId w:val="8"/>
  </w:num>
  <w:num w:numId="12">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ru-RU" w:vendorID="64" w:dllVersion="4096" w:nlCheck="1" w:checkStyle="0"/>
  <w:proofState w:spelling="clean" w:grammar="clean"/>
  <w:defaultTabStop w:val="709"/>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2BD"/>
    <w:rsid w:val="000024EC"/>
    <w:rsid w:val="00013865"/>
    <w:rsid w:val="00017CCA"/>
    <w:rsid w:val="0002171C"/>
    <w:rsid w:val="00023457"/>
    <w:rsid w:val="00026089"/>
    <w:rsid w:val="00026109"/>
    <w:rsid w:val="00026FBA"/>
    <w:rsid w:val="000278EA"/>
    <w:rsid w:val="000330C3"/>
    <w:rsid w:val="00037B04"/>
    <w:rsid w:val="00044717"/>
    <w:rsid w:val="00044FEF"/>
    <w:rsid w:val="0005413E"/>
    <w:rsid w:val="00071740"/>
    <w:rsid w:val="00072252"/>
    <w:rsid w:val="00077F99"/>
    <w:rsid w:val="00082FA3"/>
    <w:rsid w:val="00085DC8"/>
    <w:rsid w:val="000919D0"/>
    <w:rsid w:val="000930B0"/>
    <w:rsid w:val="000D498A"/>
    <w:rsid w:val="000D4EDD"/>
    <w:rsid w:val="000E4800"/>
    <w:rsid w:val="000E63AA"/>
    <w:rsid w:val="000E7401"/>
    <w:rsid w:val="000F5532"/>
    <w:rsid w:val="00105F51"/>
    <w:rsid w:val="001106BD"/>
    <w:rsid w:val="00122486"/>
    <w:rsid w:val="001230DA"/>
    <w:rsid w:val="0013002E"/>
    <w:rsid w:val="001300A6"/>
    <w:rsid w:val="00130C53"/>
    <w:rsid w:val="00136241"/>
    <w:rsid w:val="00144E8B"/>
    <w:rsid w:val="00147461"/>
    <w:rsid w:val="001600FC"/>
    <w:rsid w:val="00166BD4"/>
    <w:rsid w:val="0019088F"/>
    <w:rsid w:val="001931E5"/>
    <w:rsid w:val="001934A1"/>
    <w:rsid w:val="001A34C1"/>
    <w:rsid w:val="001A3ECF"/>
    <w:rsid w:val="001A4A71"/>
    <w:rsid w:val="001C0DD7"/>
    <w:rsid w:val="001C585A"/>
    <w:rsid w:val="001C6DC5"/>
    <w:rsid w:val="001D4180"/>
    <w:rsid w:val="001D7959"/>
    <w:rsid w:val="001E315F"/>
    <w:rsid w:val="001E4ED2"/>
    <w:rsid w:val="001F2508"/>
    <w:rsid w:val="001F3328"/>
    <w:rsid w:val="001F58F1"/>
    <w:rsid w:val="001F79EC"/>
    <w:rsid w:val="0021000E"/>
    <w:rsid w:val="002112A4"/>
    <w:rsid w:val="00211613"/>
    <w:rsid w:val="00226281"/>
    <w:rsid w:val="002369FF"/>
    <w:rsid w:val="00236EFB"/>
    <w:rsid w:val="00241151"/>
    <w:rsid w:val="00255907"/>
    <w:rsid w:val="00256D31"/>
    <w:rsid w:val="0026006D"/>
    <w:rsid w:val="0026192B"/>
    <w:rsid w:val="00262081"/>
    <w:rsid w:val="00270778"/>
    <w:rsid w:val="00272FDA"/>
    <w:rsid w:val="00277227"/>
    <w:rsid w:val="002850CB"/>
    <w:rsid w:val="00285C56"/>
    <w:rsid w:val="00292B75"/>
    <w:rsid w:val="002A3127"/>
    <w:rsid w:val="002A7568"/>
    <w:rsid w:val="002B21E6"/>
    <w:rsid w:val="002B296E"/>
    <w:rsid w:val="002B2B44"/>
    <w:rsid w:val="002C4F46"/>
    <w:rsid w:val="002C5920"/>
    <w:rsid w:val="002D2A2F"/>
    <w:rsid w:val="002D2B2D"/>
    <w:rsid w:val="002D6E8D"/>
    <w:rsid w:val="002E33F2"/>
    <w:rsid w:val="002E658E"/>
    <w:rsid w:val="002E7305"/>
    <w:rsid w:val="002F5ABC"/>
    <w:rsid w:val="002F7290"/>
    <w:rsid w:val="003002AF"/>
    <w:rsid w:val="0030576B"/>
    <w:rsid w:val="00311312"/>
    <w:rsid w:val="0031585A"/>
    <w:rsid w:val="00320E5E"/>
    <w:rsid w:val="003217AC"/>
    <w:rsid w:val="00322DC8"/>
    <w:rsid w:val="00325FE1"/>
    <w:rsid w:val="003277FC"/>
    <w:rsid w:val="00327FD3"/>
    <w:rsid w:val="003352F8"/>
    <w:rsid w:val="00335B3D"/>
    <w:rsid w:val="003507FA"/>
    <w:rsid w:val="00350F1A"/>
    <w:rsid w:val="00351096"/>
    <w:rsid w:val="00354E54"/>
    <w:rsid w:val="00355998"/>
    <w:rsid w:val="00355D4E"/>
    <w:rsid w:val="0036487C"/>
    <w:rsid w:val="00370CE4"/>
    <w:rsid w:val="003807E6"/>
    <w:rsid w:val="00393875"/>
    <w:rsid w:val="003A04F7"/>
    <w:rsid w:val="003A3693"/>
    <w:rsid w:val="003B46B0"/>
    <w:rsid w:val="003C1F19"/>
    <w:rsid w:val="003D5F12"/>
    <w:rsid w:val="003D6464"/>
    <w:rsid w:val="003E175D"/>
    <w:rsid w:val="003E4F5A"/>
    <w:rsid w:val="003E7D13"/>
    <w:rsid w:val="003F10D3"/>
    <w:rsid w:val="00401D6A"/>
    <w:rsid w:val="00415DDE"/>
    <w:rsid w:val="0042372A"/>
    <w:rsid w:val="0042483E"/>
    <w:rsid w:val="004262D5"/>
    <w:rsid w:val="0043290D"/>
    <w:rsid w:val="004333DE"/>
    <w:rsid w:val="00453690"/>
    <w:rsid w:val="00454322"/>
    <w:rsid w:val="00464B64"/>
    <w:rsid w:val="00480215"/>
    <w:rsid w:val="0048132D"/>
    <w:rsid w:val="00481677"/>
    <w:rsid w:val="0048384C"/>
    <w:rsid w:val="00485CD5"/>
    <w:rsid w:val="004A302E"/>
    <w:rsid w:val="004A6FD7"/>
    <w:rsid w:val="004B3127"/>
    <w:rsid w:val="004B3958"/>
    <w:rsid w:val="004B5518"/>
    <w:rsid w:val="004C0FEF"/>
    <w:rsid w:val="004C65FA"/>
    <w:rsid w:val="004C7EC1"/>
    <w:rsid w:val="004D1DC9"/>
    <w:rsid w:val="004D3E37"/>
    <w:rsid w:val="004E4EAB"/>
    <w:rsid w:val="004F1A8A"/>
    <w:rsid w:val="004F68A5"/>
    <w:rsid w:val="00512ECF"/>
    <w:rsid w:val="00516975"/>
    <w:rsid w:val="005175E9"/>
    <w:rsid w:val="00517B17"/>
    <w:rsid w:val="00531F9D"/>
    <w:rsid w:val="005373F1"/>
    <w:rsid w:val="0054666E"/>
    <w:rsid w:val="00575A6B"/>
    <w:rsid w:val="00582E92"/>
    <w:rsid w:val="00583CD4"/>
    <w:rsid w:val="00595B9D"/>
    <w:rsid w:val="005976D5"/>
    <w:rsid w:val="005A1CD9"/>
    <w:rsid w:val="005A724C"/>
    <w:rsid w:val="005A725C"/>
    <w:rsid w:val="005B6E29"/>
    <w:rsid w:val="005C6D64"/>
    <w:rsid w:val="005D1F0B"/>
    <w:rsid w:val="005E199F"/>
    <w:rsid w:val="005E65F8"/>
    <w:rsid w:val="005E6F4A"/>
    <w:rsid w:val="005F1EBE"/>
    <w:rsid w:val="005F3A01"/>
    <w:rsid w:val="0060135F"/>
    <w:rsid w:val="00601F39"/>
    <w:rsid w:val="006109EB"/>
    <w:rsid w:val="0061189F"/>
    <w:rsid w:val="00613A6F"/>
    <w:rsid w:val="006155A6"/>
    <w:rsid w:val="006229F2"/>
    <w:rsid w:val="006265C0"/>
    <w:rsid w:val="006348EA"/>
    <w:rsid w:val="006420BF"/>
    <w:rsid w:val="00643506"/>
    <w:rsid w:val="00657360"/>
    <w:rsid w:val="00660A5C"/>
    <w:rsid w:val="006714F1"/>
    <w:rsid w:val="006734EE"/>
    <w:rsid w:val="006779F1"/>
    <w:rsid w:val="0068253D"/>
    <w:rsid w:val="00685235"/>
    <w:rsid w:val="00686CD3"/>
    <w:rsid w:val="00693220"/>
    <w:rsid w:val="006A0C93"/>
    <w:rsid w:val="006A0DB4"/>
    <w:rsid w:val="006A1CA7"/>
    <w:rsid w:val="006A2085"/>
    <w:rsid w:val="006A2211"/>
    <w:rsid w:val="006A27C9"/>
    <w:rsid w:val="006A30AA"/>
    <w:rsid w:val="006A3EFA"/>
    <w:rsid w:val="006B4ECD"/>
    <w:rsid w:val="006B6960"/>
    <w:rsid w:val="006C284D"/>
    <w:rsid w:val="006C44E8"/>
    <w:rsid w:val="006C57E1"/>
    <w:rsid w:val="006C583F"/>
    <w:rsid w:val="006D01F7"/>
    <w:rsid w:val="006D0A22"/>
    <w:rsid w:val="006D14B6"/>
    <w:rsid w:val="006D319B"/>
    <w:rsid w:val="006D3D2F"/>
    <w:rsid w:val="006D4CD5"/>
    <w:rsid w:val="006D7F5D"/>
    <w:rsid w:val="006E182F"/>
    <w:rsid w:val="006E2D18"/>
    <w:rsid w:val="006E4FBB"/>
    <w:rsid w:val="006E6088"/>
    <w:rsid w:val="006F16DF"/>
    <w:rsid w:val="006F6456"/>
    <w:rsid w:val="006F7D85"/>
    <w:rsid w:val="007142DA"/>
    <w:rsid w:val="0072437D"/>
    <w:rsid w:val="00731E06"/>
    <w:rsid w:val="00741E7E"/>
    <w:rsid w:val="007447E0"/>
    <w:rsid w:val="00746033"/>
    <w:rsid w:val="00746FCF"/>
    <w:rsid w:val="00751457"/>
    <w:rsid w:val="0075152F"/>
    <w:rsid w:val="007603BD"/>
    <w:rsid w:val="007647FF"/>
    <w:rsid w:val="007714C8"/>
    <w:rsid w:val="00776D84"/>
    <w:rsid w:val="00777EDC"/>
    <w:rsid w:val="007831CE"/>
    <w:rsid w:val="00784312"/>
    <w:rsid w:val="0078573D"/>
    <w:rsid w:val="007921B8"/>
    <w:rsid w:val="00793E7E"/>
    <w:rsid w:val="007A52FD"/>
    <w:rsid w:val="007A648B"/>
    <w:rsid w:val="007A78E4"/>
    <w:rsid w:val="007B2984"/>
    <w:rsid w:val="007B3CA9"/>
    <w:rsid w:val="007C1928"/>
    <w:rsid w:val="007C61B1"/>
    <w:rsid w:val="007D0010"/>
    <w:rsid w:val="007D3170"/>
    <w:rsid w:val="007D6450"/>
    <w:rsid w:val="007E0010"/>
    <w:rsid w:val="007E7984"/>
    <w:rsid w:val="007F537E"/>
    <w:rsid w:val="007F6187"/>
    <w:rsid w:val="007F69C6"/>
    <w:rsid w:val="007F780C"/>
    <w:rsid w:val="007F79DD"/>
    <w:rsid w:val="008068F8"/>
    <w:rsid w:val="00815ACC"/>
    <w:rsid w:val="00831AF6"/>
    <w:rsid w:val="00833FE0"/>
    <w:rsid w:val="00845A23"/>
    <w:rsid w:val="00865A74"/>
    <w:rsid w:val="008700C2"/>
    <w:rsid w:val="00874A7A"/>
    <w:rsid w:val="00881190"/>
    <w:rsid w:val="00884C23"/>
    <w:rsid w:val="00886F6E"/>
    <w:rsid w:val="00892739"/>
    <w:rsid w:val="00893C1E"/>
    <w:rsid w:val="008970F0"/>
    <w:rsid w:val="008A1CAB"/>
    <w:rsid w:val="008A5805"/>
    <w:rsid w:val="008A598A"/>
    <w:rsid w:val="008B1C89"/>
    <w:rsid w:val="008B5A3C"/>
    <w:rsid w:val="008B5B72"/>
    <w:rsid w:val="008C34EB"/>
    <w:rsid w:val="008C7E92"/>
    <w:rsid w:val="008E5DC7"/>
    <w:rsid w:val="008E7385"/>
    <w:rsid w:val="00901E68"/>
    <w:rsid w:val="00911760"/>
    <w:rsid w:val="0091585B"/>
    <w:rsid w:val="00921935"/>
    <w:rsid w:val="009276C4"/>
    <w:rsid w:val="009331D4"/>
    <w:rsid w:val="00937FA9"/>
    <w:rsid w:val="00951452"/>
    <w:rsid w:val="00952DC0"/>
    <w:rsid w:val="00956C7C"/>
    <w:rsid w:val="00962485"/>
    <w:rsid w:val="00971469"/>
    <w:rsid w:val="00971544"/>
    <w:rsid w:val="00974059"/>
    <w:rsid w:val="009740B2"/>
    <w:rsid w:val="00981164"/>
    <w:rsid w:val="00983F22"/>
    <w:rsid w:val="0098456D"/>
    <w:rsid w:val="0098463E"/>
    <w:rsid w:val="0099696F"/>
    <w:rsid w:val="009A20FD"/>
    <w:rsid w:val="009B383D"/>
    <w:rsid w:val="009B46F0"/>
    <w:rsid w:val="009C5D35"/>
    <w:rsid w:val="009C7F33"/>
    <w:rsid w:val="009D0072"/>
    <w:rsid w:val="009D131D"/>
    <w:rsid w:val="009D6D86"/>
    <w:rsid w:val="009E42D1"/>
    <w:rsid w:val="009F646F"/>
    <w:rsid w:val="00A0332D"/>
    <w:rsid w:val="00A0609C"/>
    <w:rsid w:val="00A12DD4"/>
    <w:rsid w:val="00A14A57"/>
    <w:rsid w:val="00A3316C"/>
    <w:rsid w:val="00A33DBD"/>
    <w:rsid w:val="00A43A0B"/>
    <w:rsid w:val="00A47EE0"/>
    <w:rsid w:val="00A50888"/>
    <w:rsid w:val="00A50A16"/>
    <w:rsid w:val="00A55B4E"/>
    <w:rsid w:val="00A6004D"/>
    <w:rsid w:val="00A64156"/>
    <w:rsid w:val="00A64269"/>
    <w:rsid w:val="00A80880"/>
    <w:rsid w:val="00AA3E25"/>
    <w:rsid w:val="00AB5FFB"/>
    <w:rsid w:val="00AD0E76"/>
    <w:rsid w:val="00AD690B"/>
    <w:rsid w:val="00AD7EE3"/>
    <w:rsid w:val="00AF65FC"/>
    <w:rsid w:val="00AF6BFB"/>
    <w:rsid w:val="00B031CB"/>
    <w:rsid w:val="00B03DC3"/>
    <w:rsid w:val="00B113B3"/>
    <w:rsid w:val="00B215D1"/>
    <w:rsid w:val="00B27877"/>
    <w:rsid w:val="00B3191E"/>
    <w:rsid w:val="00B40874"/>
    <w:rsid w:val="00B41B20"/>
    <w:rsid w:val="00B47DBF"/>
    <w:rsid w:val="00B519AE"/>
    <w:rsid w:val="00B57039"/>
    <w:rsid w:val="00B615C3"/>
    <w:rsid w:val="00B62D38"/>
    <w:rsid w:val="00B64122"/>
    <w:rsid w:val="00B75566"/>
    <w:rsid w:val="00B75F75"/>
    <w:rsid w:val="00B807A8"/>
    <w:rsid w:val="00B82DC9"/>
    <w:rsid w:val="00B935C2"/>
    <w:rsid w:val="00BA13E3"/>
    <w:rsid w:val="00BA1B1A"/>
    <w:rsid w:val="00BA1E9D"/>
    <w:rsid w:val="00BA2E75"/>
    <w:rsid w:val="00BB21C5"/>
    <w:rsid w:val="00BB2DEC"/>
    <w:rsid w:val="00BC065E"/>
    <w:rsid w:val="00BC12FC"/>
    <w:rsid w:val="00BD00E9"/>
    <w:rsid w:val="00BD3988"/>
    <w:rsid w:val="00BD6098"/>
    <w:rsid w:val="00BD76FD"/>
    <w:rsid w:val="00BF12C0"/>
    <w:rsid w:val="00BF6CCB"/>
    <w:rsid w:val="00C002BD"/>
    <w:rsid w:val="00C05C56"/>
    <w:rsid w:val="00C11527"/>
    <w:rsid w:val="00C14530"/>
    <w:rsid w:val="00C227DA"/>
    <w:rsid w:val="00C22E69"/>
    <w:rsid w:val="00C56DB1"/>
    <w:rsid w:val="00C625EF"/>
    <w:rsid w:val="00C6510D"/>
    <w:rsid w:val="00C70C03"/>
    <w:rsid w:val="00C7420E"/>
    <w:rsid w:val="00C75B49"/>
    <w:rsid w:val="00C8213A"/>
    <w:rsid w:val="00C82205"/>
    <w:rsid w:val="00C87521"/>
    <w:rsid w:val="00CA6949"/>
    <w:rsid w:val="00CA7721"/>
    <w:rsid w:val="00CB3DA7"/>
    <w:rsid w:val="00CB5CD7"/>
    <w:rsid w:val="00CD7290"/>
    <w:rsid w:val="00CE4FCA"/>
    <w:rsid w:val="00CE64B3"/>
    <w:rsid w:val="00CF1DBC"/>
    <w:rsid w:val="00D0494D"/>
    <w:rsid w:val="00D15C7D"/>
    <w:rsid w:val="00D206FF"/>
    <w:rsid w:val="00D263A0"/>
    <w:rsid w:val="00D313B8"/>
    <w:rsid w:val="00D43573"/>
    <w:rsid w:val="00D568AD"/>
    <w:rsid w:val="00D57C50"/>
    <w:rsid w:val="00D61C99"/>
    <w:rsid w:val="00D70750"/>
    <w:rsid w:val="00D74CE0"/>
    <w:rsid w:val="00D76245"/>
    <w:rsid w:val="00D844E4"/>
    <w:rsid w:val="00D876F7"/>
    <w:rsid w:val="00D974C0"/>
    <w:rsid w:val="00DA22E8"/>
    <w:rsid w:val="00DA43E0"/>
    <w:rsid w:val="00DB42F3"/>
    <w:rsid w:val="00DC362B"/>
    <w:rsid w:val="00DD3464"/>
    <w:rsid w:val="00DD5E62"/>
    <w:rsid w:val="00DE4D8F"/>
    <w:rsid w:val="00E00B20"/>
    <w:rsid w:val="00E0394F"/>
    <w:rsid w:val="00E072BF"/>
    <w:rsid w:val="00E079A0"/>
    <w:rsid w:val="00E131A9"/>
    <w:rsid w:val="00E15577"/>
    <w:rsid w:val="00E16A35"/>
    <w:rsid w:val="00E22554"/>
    <w:rsid w:val="00E22B30"/>
    <w:rsid w:val="00E2385B"/>
    <w:rsid w:val="00E258B6"/>
    <w:rsid w:val="00E35BE7"/>
    <w:rsid w:val="00E37726"/>
    <w:rsid w:val="00E41FDC"/>
    <w:rsid w:val="00E45FBC"/>
    <w:rsid w:val="00E504D3"/>
    <w:rsid w:val="00E51AA4"/>
    <w:rsid w:val="00E60FFE"/>
    <w:rsid w:val="00E62A23"/>
    <w:rsid w:val="00E64703"/>
    <w:rsid w:val="00E663FA"/>
    <w:rsid w:val="00E67BBE"/>
    <w:rsid w:val="00E70EB7"/>
    <w:rsid w:val="00E80F18"/>
    <w:rsid w:val="00E85AE3"/>
    <w:rsid w:val="00E90C38"/>
    <w:rsid w:val="00E931A4"/>
    <w:rsid w:val="00E94538"/>
    <w:rsid w:val="00E953DD"/>
    <w:rsid w:val="00E959BB"/>
    <w:rsid w:val="00EC2C23"/>
    <w:rsid w:val="00ED68B6"/>
    <w:rsid w:val="00EE44D4"/>
    <w:rsid w:val="00EE7B95"/>
    <w:rsid w:val="00EF404D"/>
    <w:rsid w:val="00EF5CDD"/>
    <w:rsid w:val="00EF6D95"/>
    <w:rsid w:val="00F003A4"/>
    <w:rsid w:val="00F01079"/>
    <w:rsid w:val="00F0304D"/>
    <w:rsid w:val="00F0351A"/>
    <w:rsid w:val="00F04E48"/>
    <w:rsid w:val="00F05D99"/>
    <w:rsid w:val="00F15218"/>
    <w:rsid w:val="00F15862"/>
    <w:rsid w:val="00F276EA"/>
    <w:rsid w:val="00F35093"/>
    <w:rsid w:val="00F37B8A"/>
    <w:rsid w:val="00F409A9"/>
    <w:rsid w:val="00F44C53"/>
    <w:rsid w:val="00F50191"/>
    <w:rsid w:val="00F50C99"/>
    <w:rsid w:val="00F6054E"/>
    <w:rsid w:val="00F823A3"/>
    <w:rsid w:val="00F83128"/>
    <w:rsid w:val="00F8413E"/>
    <w:rsid w:val="00F84F82"/>
    <w:rsid w:val="00F92397"/>
    <w:rsid w:val="00F93469"/>
    <w:rsid w:val="00FA1AC2"/>
    <w:rsid w:val="00FA397D"/>
    <w:rsid w:val="00FB7F74"/>
    <w:rsid w:val="00FD377B"/>
    <w:rsid w:val="00FD4E12"/>
    <w:rsid w:val="00FD5082"/>
    <w:rsid w:val="00FD52F3"/>
    <w:rsid w:val="00FE0249"/>
    <w:rsid w:val="00FE3523"/>
    <w:rsid w:val="00FE6869"/>
    <w:rsid w:val="00FE6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2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Strong" w:semiHidden="0" w:uiPriority="0" w:unhideWhenUsed="0" w:qFormat="1"/>
    <w:lsdException w:name="Emphasis" w:semiHidden="0" w:uiPriority="0" w:unhideWhenUsed="0" w:qFormat="1"/>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5F12"/>
    <w:rPr>
      <w:rFonts w:ascii="Times New Roman" w:eastAsia="Times New Roman" w:hAnsi="Times New Roman"/>
      <w:sz w:val="28"/>
      <w:lang w:eastAsia="ru-RU"/>
    </w:rPr>
  </w:style>
  <w:style w:type="paragraph" w:styleId="1">
    <w:name w:val="heading 1"/>
    <w:basedOn w:val="a0"/>
    <w:next w:val="a0"/>
    <w:link w:val="10"/>
    <w:qFormat/>
    <w:rsid w:val="00B57039"/>
    <w:pPr>
      <w:keepNext/>
      <w:keepLines/>
      <w:spacing w:before="480"/>
      <w:outlineLvl w:val="0"/>
    </w:pPr>
    <w:rPr>
      <w:rFonts w:ascii="Cambria" w:hAnsi="Cambria" w:cstheme="majorBidi"/>
      <w:b/>
      <w:bCs/>
      <w:color w:val="365F91"/>
      <w:szCs w:val="28"/>
    </w:rPr>
  </w:style>
  <w:style w:type="paragraph" w:styleId="2">
    <w:name w:val="heading 2"/>
    <w:basedOn w:val="a0"/>
    <w:next w:val="a0"/>
    <w:link w:val="20"/>
    <w:qFormat/>
    <w:rsid w:val="00B57039"/>
    <w:pPr>
      <w:keepNext/>
      <w:jc w:val="center"/>
      <w:outlineLvl w:val="1"/>
    </w:pPr>
    <w:rPr>
      <w:szCs w:val="24"/>
    </w:rPr>
  </w:style>
  <w:style w:type="paragraph" w:styleId="3">
    <w:name w:val="heading 3"/>
    <w:basedOn w:val="a0"/>
    <w:next w:val="a0"/>
    <w:link w:val="30"/>
    <w:qFormat/>
    <w:rsid w:val="00B57039"/>
    <w:pPr>
      <w:keepNext/>
      <w:ind w:firstLine="709"/>
      <w:jc w:val="both"/>
      <w:outlineLvl w:val="2"/>
    </w:pPr>
    <w:rPr>
      <w:szCs w:val="24"/>
    </w:rPr>
  </w:style>
  <w:style w:type="paragraph" w:styleId="4">
    <w:name w:val="heading 4"/>
    <w:basedOn w:val="a0"/>
    <w:next w:val="a0"/>
    <w:link w:val="40"/>
    <w:qFormat/>
    <w:rsid w:val="00B57039"/>
    <w:pPr>
      <w:keepNext/>
      <w:outlineLvl w:val="3"/>
    </w:pPr>
    <w:rPr>
      <w:iCs/>
      <w:szCs w:val="24"/>
    </w:rPr>
  </w:style>
  <w:style w:type="paragraph" w:styleId="5">
    <w:name w:val="heading 5"/>
    <w:basedOn w:val="a0"/>
    <w:next w:val="a0"/>
    <w:link w:val="50"/>
    <w:qFormat/>
    <w:rsid w:val="00B57039"/>
    <w:pPr>
      <w:spacing w:before="240" w:after="60"/>
      <w:outlineLvl w:val="4"/>
    </w:pPr>
    <w:rPr>
      <w:b/>
      <w:bCs/>
      <w:i/>
      <w:iCs/>
      <w:sz w:val="26"/>
      <w:szCs w:val="26"/>
    </w:rPr>
  </w:style>
  <w:style w:type="paragraph" w:styleId="6">
    <w:name w:val="heading 6"/>
    <w:basedOn w:val="a0"/>
    <w:next w:val="a0"/>
    <w:link w:val="60"/>
    <w:qFormat/>
    <w:rsid w:val="00B57039"/>
    <w:pPr>
      <w:keepNext/>
      <w:keepLines/>
      <w:spacing w:before="200"/>
      <w:outlineLvl w:val="5"/>
    </w:pPr>
    <w:rPr>
      <w:rFonts w:ascii="Cambria" w:hAnsi="Cambria"/>
      <w:i/>
      <w:iCs/>
      <w:color w:val="243F60"/>
      <w:sz w:val="20"/>
    </w:rPr>
  </w:style>
  <w:style w:type="paragraph" w:styleId="7">
    <w:name w:val="heading 7"/>
    <w:basedOn w:val="a0"/>
    <w:next w:val="a0"/>
    <w:link w:val="70"/>
    <w:qFormat/>
    <w:rsid w:val="00B57039"/>
    <w:pPr>
      <w:keepNext/>
      <w:ind w:left="930" w:right="340"/>
      <w:jc w:val="center"/>
      <w:outlineLvl w:val="6"/>
    </w:pPr>
    <w:rPr>
      <w:szCs w:val="24"/>
    </w:rPr>
  </w:style>
  <w:style w:type="paragraph" w:styleId="8">
    <w:name w:val="heading 8"/>
    <w:basedOn w:val="a0"/>
    <w:next w:val="a0"/>
    <w:link w:val="80"/>
    <w:qFormat/>
    <w:rsid w:val="00B57039"/>
    <w:pPr>
      <w:spacing w:before="240" w:after="60"/>
      <w:outlineLvl w:val="7"/>
    </w:pPr>
    <w:rPr>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Стиляга"/>
    <w:basedOn w:val="1"/>
    <w:link w:val="a5"/>
    <w:qFormat/>
    <w:rsid w:val="00B57039"/>
    <w:rPr>
      <w:rFonts w:ascii="Times New Roman" w:hAnsi="Times New Roman" w:cs="Times New Roman"/>
    </w:rPr>
  </w:style>
  <w:style w:type="character" w:customStyle="1" w:styleId="a5">
    <w:name w:val="Стиляга Знак"/>
    <w:link w:val="a4"/>
    <w:rsid w:val="00B57039"/>
    <w:rPr>
      <w:rFonts w:ascii="Times New Roman" w:hAnsi="Times New Roman"/>
      <w:b/>
      <w:bCs/>
      <w:color w:val="365F91"/>
      <w:sz w:val="28"/>
      <w:szCs w:val="28"/>
      <w:lang w:eastAsia="ru-RU"/>
    </w:rPr>
  </w:style>
  <w:style w:type="character" w:customStyle="1" w:styleId="10">
    <w:name w:val="Заголовок 1 Знак"/>
    <w:link w:val="1"/>
    <w:rsid w:val="00B57039"/>
    <w:rPr>
      <w:rFonts w:ascii="Cambria" w:hAnsi="Cambria" w:cstheme="majorBidi"/>
      <w:b/>
      <w:bCs/>
      <w:color w:val="365F91"/>
      <w:sz w:val="28"/>
      <w:szCs w:val="28"/>
      <w:lang w:eastAsia="ru-RU"/>
    </w:rPr>
  </w:style>
  <w:style w:type="paragraph" w:customStyle="1" w:styleId="a6">
    <w:name w:val="Стиг"/>
    <w:basedOn w:val="a4"/>
    <w:link w:val="a7"/>
    <w:qFormat/>
    <w:rsid w:val="00B57039"/>
    <w:pPr>
      <w:spacing w:before="200" w:after="200" w:line="360" w:lineRule="auto"/>
      <w:ind w:firstLine="709"/>
    </w:pPr>
  </w:style>
  <w:style w:type="character" w:customStyle="1" w:styleId="a7">
    <w:name w:val="Стиг Знак"/>
    <w:basedOn w:val="a5"/>
    <w:link w:val="a6"/>
    <w:rsid w:val="00B57039"/>
    <w:rPr>
      <w:rFonts w:ascii="Times New Roman" w:hAnsi="Times New Roman"/>
      <w:b/>
      <w:bCs/>
      <w:color w:val="365F91"/>
      <w:sz w:val="28"/>
      <w:szCs w:val="28"/>
      <w:lang w:eastAsia="ru-RU"/>
    </w:rPr>
  </w:style>
  <w:style w:type="character" w:customStyle="1" w:styleId="20">
    <w:name w:val="Заголовок 2 Знак"/>
    <w:link w:val="2"/>
    <w:rsid w:val="00B57039"/>
    <w:rPr>
      <w:rFonts w:ascii="Times New Roman" w:eastAsia="Times New Roman" w:hAnsi="Times New Roman"/>
      <w:sz w:val="28"/>
      <w:szCs w:val="24"/>
    </w:rPr>
  </w:style>
  <w:style w:type="character" w:customStyle="1" w:styleId="30">
    <w:name w:val="Заголовок 3 Знак"/>
    <w:link w:val="3"/>
    <w:rsid w:val="00B57039"/>
    <w:rPr>
      <w:rFonts w:ascii="Times New Roman" w:eastAsia="Times New Roman" w:hAnsi="Times New Roman"/>
      <w:sz w:val="28"/>
      <w:szCs w:val="24"/>
    </w:rPr>
  </w:style>
  <w:style w:type="character" w:customStyle="1" w:styleId="40">
    <w:name w:val="Заголовок 4 Знак"/>
    <w:link w:val="4"/>
    <w:rsid w:val="00B57039"/>
    <w:rPr>
      <w:rFonts w:ascii="Times New Roman" w:eastAsia="Times New Roman" w:hAnsi="Times New Roman"/>
      <w:iCs/>
      <w:sz w:val="28"/>
      <w:szCs w:val="24"/>
    </w:rPr>
  </w:style>
  <w:style w:type="character" w:customStyle="1" w:styleId="50">
    <w:name w:val="Заголовок 5 Знак"/>
    <w:link w:val="5"/>
    <w:rsid w:val="00B57039"/>
    <w:rPr>
      <w:rFonts w:ascii="Times New Roman" w:eastAsia="Times New Roman" w:hAnsi="Times New Roman"/>
      <w:b/>
      <w:bCs/>
      <w:i/>
      <w:iCs/>
      <w:sz w:val="26"/>
      <w:szCs w:val="26"/>
    </w:rPr>
  </w:style>
  <w:style w:type="character" w:customStyle="1" w:styleId="60">
    <w:name w:val="Заголовок 6 Знак"/>
    <w:link w:val="6"/>
    <w:rsid w:val="00B57039"/>
    <w:rPr>
      <w:rFonts w:ascii="Cambria" w:hAnsi="Cambria"/>
      <w:i/>
      <w:iCs/>
      <w:color w:val="243F60"/>
      <w:lang w:eastAsia="ru-RU"/>
    </w:rPr>
  </w:style>
  <w:style w:type="character" w:customStyle="1" w:styleId="70">
    <w:name w:val="Заголовок 7 Знак"/>
    <w:link w:val="7"/>
    <w:rsid w:val="00B57039"/>
    <w:rPr>
      <w:rFonts w:ascii="Times New Roman" w:eastAsia="Times New Roman" w:hAnsi="Times New Roman"/>
      <w:sz w:val="28"/>
      <w:szCs w:val="24"/>
    </w:rPr>
  </w:style>
  <w:style w:type="character" w:customStyle="1" w:styleId="80">
    <w:name w:val="Заголовок 8 Знак"/>
    <w:link w:val="8"/>
    <w:rsid w:val="00B57039"/>
    <w:rPr>
      <w:rFonts w:ascii="Times New Roman" w:eastAsia="Times New Roman" w:hAnsi="Times New Roman"/>
      <w:i/>
      <w:iCs/>
      <w:sz w:val="24"/>
      <w:szCs w:val="24"/>
    </w:rPr>
  </w:style>
  <w:style w:type="paragraph" w:styleId="a8">
    <w:name w:val="Title"/>
    <w:basedOn w:val="a0"/>
    <w:link w:val="a9"/>
    <w:autoRedefine/>
    <w:uiPriority w:val="99"/>
    <w:qFormat/>
    <w:rsid w:val="00E959BB"/>
    <w:pPr>
      <w:spacing w:line="360" w:lineRule="auto"/>
      <w:ind w:firstLine="709"/>
      <w:jc w:val="both"/>
    </w:pPr>
    <w:rPr>
      <w:bCs/>
      <w:szCs w:val="28"/>
    </w:rPr>
  </w:style>
  <w:style w:type="character" w:customStyle="1" w:styleId="a9">
    <w:name w:val="Название Знак"/>
    <w:link w:val="a8"/>
    <w:uiPriority w:val="99"/>
    <w:rsid w:val="00E959BB"/>
    <w:rPr>
      <w:rFonts w:ascii="Times New Roman" w:eastAsia="Times New Roman" w:hAnsi="Times New Roman"/>
      <w:bCs/>
      <w:sz w:val="28"/>
      <w:szCs w:val="28"/>
      <w:lang w:eastAsia="ru-RU"/>
    </w:rPr>
  </w:style>
  <w:style w:type="character" w:styleId="aa">
    <w:name w:val="Strong"/>
    <w:qFormat/>
    <w:rsid w:val="00B57039"/>
    <w:rPr>
      <w:b/>
      <w:bCs/>
    </w:rPr>
  </w:style>
  <w:style w:type="character" w:styleId="ab">
    <w:name w:val="Emphasis"/>
    <w:qFormat/>
    <w:rsid w:val="00B57039"/>
    <w:rPr>
      <w:i/>
      <w:iCs/>
    </w:rPr>
  </w:style>
  <w:style w:type="paragraph" w:styleId="ac">
    <w:name w:val="No Spacing"/>
    <w:aliases w:val="Таблицы,No Spacing,основной текст,No Spacing1,Без отступа"/>
    <w:link w:val="ad"/>
    <w:uiPriority w:val="1"/>
    <w:qFormat/>
    <w:rsid w:val="00B57039"/>
    <w:rPr>
      <w:rFonts w:eastAsia="Times New Roman"/>
      <w:sz w:val="22"/>
      <w:szCs w:val="22"/>
    </w:rPr>
  </w:style>
  <w:style w:type="paragraph" w:styleId="ae">
    <w:name w:val="List Paragraph"/>
    <w:basedOn w:val="a0"/>
    <w:link w:val="af"/>
    <w:uiPriority w:val="34"/>
    <w:qFormat/>
    <w:rsid w:val="00B57039"/>
    <w:pPr>
      <w:ind w:left="720"/>
      <w:contextualSpacing/>
    </w:pPr>
    <w:rPr>
      <w:szCs w:val="28"/>
    </w:rPr>
  </w:style>
  <w:style w:type="paragraph" w:styleId="af0">
    <w:name w:val="TOC Heading"/>
    <w:basedOn w:val="1"/>
    <w:next w:val="a0"/>
    <w:uiPriority w:val="39"/>
    <w:semiHidden/>
    <w:unhideWhenUsed/>
    <w:qFormat/>
    <w:rsid w:val="00B57039"/>
    <w:pPr>
      <w:spacing w:line="276" w:lineRule="auto"/>
      <w:outlineLvl w:val="9"/>
    </w:pPr>
    <w:rPr>
      <w:rFonts w:cs="Times New Roman"/>
    </w:rPr>
  </w:style>
  <w:style w:type="paragraph" w:styleId="af1">
    <w:name w:val="header"/>
    <w:basedOn w:val="a0"/>
    <w:link w:val="af2"/>
    <w:uiPriority w:val="99"/>
    <w:rsid w:val="00D0494D"/>
    <w:pPr>
      <w:tabs>
        <w:tab w:val="center" w:pos="4677"/>
        <w:tab w:val="right" w:pos="9355"/>
      </w:tabs>
    </w:pPr>
  </w:style>
  <w:style w:type="character" w:customStyle="1" w:styleId="af2">
    <w:name w:val="Верхний колонтитул Знак"/>
    <w:basedOn w:val="a1"/>
    <w:link w:val="af1"/>
    <w:uiPriority w:val="99"/>
    <w:rsid w:val="00D0494D"/>
    <w:rPr>
      <w:rFonts w:ascii="Times New Roman" w:eastAsia="Times New Roman" w:hAnsi="Times New Roman"/>
      <w:sz w:val="28"/>
      <w:lang w:eastAsia="ru-RU"/>
    </w:rPr>
  </w:style>
  <w:style w:type="paragraph" w:styleId="af3">
    <w:name w:val="Plain Text"/>
    <w:basedOn w:val="a0"/>
    <w:link w:val="af4"/>
    <w:rsid w:val="00D0494D"/>
    <w:rPr>
      <w:rFonts w:ascii="Courier New" w:hAnsi="Courier New" w:cs="Courier New"/>
      <w:sz w:val="20"/>
    </w:rPr>
  </w:style>
  <w:style w:type="character" w:customStyle="1" w:styleId="af4">
    <w:name w:val="Текст Знак"/>
    <w:basedOn w:val="a1"/>
    <w:link w:val="af3"/>
    <w:rsid w:val="00D0494D"/>
    <w:rPr>
      <w:rFonts w:ascii="Courier New" w:eastAsia="Times New Roman" w:hAnsi="Courier New" w:cs="Courier New"/>
      <w:lang w:eastAsia="ru-RU"/>
    </w:rPr>
  </w:style>
  <w:style w:type="paragraph" w:styleId="af5">
    <w:name w:val="Body Text Indent"/>
    <w:basedOn w:val="a0"/>
    <w:link w:val="af6"/>
    <w:rsid w:val="00D0494D"/>
    <w:pPr>
      <w:ind w:firstLine="708"/>
      <w:jc w:val="both"/>
    </w:pPr>
    <w:rPr>
      <w:b/>
      <w:bCs/>
      <w:smallCaps/>
      <w:sz w:val="24"/>
      <w:szCs w:val="24"/>
    </w:rPr>
  </w:style>
  <w:style w:type="character" w:customStyle="1" w:styleId="af6">
    <w:name w:val="Основной текст с отступом Знак"/>
    <w:basedOn w:val="a1"/>
    <w:link w:val="af5"/>
    <w:rsid w:val="00D0494D"/>
    <w:rPr>
      <w:rFonts w:ascii="Times New Roman" w:eastAsia="Times New Roman" w:hAnsi="Times New Roman"/>
      <w:b/>
      <w:bCs/>
      <w:smallCaps/>
      <w:sz w:val="24"/>
      <w:szCs w:val="24"/>
      <w:lang w:eastAsia="ru-RU"/>
    </w:rPr>
  </w:style>
  <w:style w:type="character" w:styleId="af7">
    <w:name w:val="Hyperlink"/>
    <w:uiPriority w:val="99"/>
    <w:unhideWhenUsed/>
    <w:rsid w:val="00D0494D"/>
    <w:rPr>
      <w:color w:val="09409A"/>
      <w:u w:val="single"/>
    </w:rPr>
  </w:style>
  <w:style w:type="paragraph" w:styleId="11">
    <w:name w:val="toc 1"/>
    <w:basedOn w:val="a0"/>
    <w:next w:val="a0"/>
    <w:autoRedefine/>
    <w:uiPriority w:val="39"/>
    <w:unhideWhenUsed/>
    <w:qFormat/>
    <w:rsid w:val="00D0494D"/>
    <w:pPr>
      <w:spacing w:before="120"/>
    </w:pPr>
    <w:rPr>
      <w:rFonts w:ascii="Cambria" w:hAnsi="Cambria"/>
      <w:b/>
      <w:caps/>
      <w:sz w:val="22"/>
      <w:szCs w:val="22"/>
    </w:rPr>
  </w:style>
  <w:style w:type="paragraph" w:styleId="21">
    <w:name w:val="toc 2"/>
    <w:basedOn w:val="a0"/>
    <w:next w:val="a0"/>
    <w:autoRedefine/>
    <w:uiPriority w:val="39"/>
    <w:unhideWhenUsed/>
    <w:qFormat/>
    <w:rsid w:val="00D0494D"/>
    <w:pPr>
      <w:ind w:left="280"/>
    </w:pPr>
    <w:rPr>
      <w:rFonts w:ascii="Cambria" w:hAnsi="Cambria"/>
      <w:smallCaps/>
      <w:sz w:val="22"/>
      <w:szCs w:val="22"/>
    </w:rPr>
  </w:style>
  <w:style w:type="paragraph" w:styleId="af8">
    <w:name w:val="footer"/>
    <w:basedOn w:val="a0"/>
    <w:link w:val="af9"/>
    <w:uiPriority w:val="99"/>
    <w:unhideWhenUsed/>
    <w:rsid w:val="00D0494D"/>
    <w:pPr>
      <w:tabs>
        <w:tab w:val="center" w:pos="4153"/>
        <w:tab w:val="right" w:pos="8306"/>
      </w:tabs>
    </w:pPr>
  </w:style>
  <w:style w:type="character" w:customStyle="1" w:styleId="af9">
    <w:name w:val="Нижний колонтитул Знак"/>
    <w:basedOn w:val="a1"/>
    <w:link w:val="af8"/>
    <w:uiPriority w:val="99"/>
    <w:rsid w:val="00D0494D"/>
    <w:rPr>
      <w:rFonts w:ascii="Times New Roman" w:eastAsia="Times New Roman" w:hAnsi="Times New Roman"/>
      <w:sz w:val="28"/>
      <w:lang w:eastAsia="ru-RU"/>
    </w:rPr>
  </w:style>
  <w:style w:type="character" w:styleId="afa">
    <w:name w:val="page number"/>
    <w:basedOn w:val="a1"/>
    <w:unhideWhenUsed/>
    <w:rsid w:val="00D0494D"/>
  </w:style>
  <w:style w:type="paragraph" w:customStyle="1" w:styleId="afb">
    <w:name w:val="СУППППППер"/>
    <w:basedOn w:val="af0"/>
    <w:link w:val="afc"/>
    <w:qFormat/>
    <w:rsid w:val="00D0494D"/>
    <w:rPr>
      <w:rFonts w:ascii="Times New Roman" w:eastAsia="MS Gothic" w:hAnsi="Times New Roman"/>
      <w:color w:val="auto"/>
      <w:lang w:val="en-US" w:eastAsia="en-US"/>
    </w:rPr>
  </w:style>
  <w:style w:type="character" w:customStyle="1" w:styleId="afc">
    <w:name w:val="СУППППППер Знак"/>
    <w:link w:val="afb"/>
    <w:rsid w:val="00D0494D"/>
    <w:rPr>
      <w:rFonts w:ascii="Times New Roman" w:eastAsia="MS Gothic" w:hAnsi="Times New Roman"/>
      <w:b/>
      <w:bCs/>
      <w:sz w:val="28"/>
      <w:szCs w:val="28"/>
      <w:lang w:val="en-US"/>
    </w:rPr>
  </w:style>
  <w:style w:type="table" w:styleId="afd">
    <w:name w:val="Table Grid"/>
    <w:basedOn w:val="a2"/>
    <w:uiPriority w:val="39"/>
    <w:rsid w:val="001300A6"/>
    <w:rPr>
      <w:rFonts w:asciiTheme="minorHAnsi" w:eastAsiaTheme="minorEastAsia" w:hAnsiTheme="minorHAnsi" w:cstheme="minorBid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Body Text"/>
    <w:basedOn w:val="a0"/>
    <w:link w:val="aff"/>
    <w:unhideWhenUsed/>
    <w:rsid w:val="001D4180"/>
    <w:pPr>
      <w:spacing w:after="120"/>
    </w:pPr>
  </w:style>
  <w:style w:type="character" w:customStyle="1" w:styleId="aff">
    <w:name w:val="Основной текст Знак"/>
    <w:basedOn w:val="a1"/>
    <w:link w:val="afe"/>
    <w:rsid w:val="001D4180"/>
    <w:rPr>
      <w:rFonts w:ascii="Times New Roman" w:eastAsia="Times New Roman" w:hAnsi="Times New Roman"/>
      <w:sz w:val="28"/>
      <w:lang w:eastAsia="ru-RU"/>
    </w:rPr>
  </w:style>
  <w:style w:type="paragraph" w:customStyle="1" w:styleId="aff0">
    <w:name w:val="СП"/>
    <w:basedOn w:val="a0"/>
    <w:link w:val="aff1"/>
    <w:qFormat/>
    <w:rsid w:val="00DD5E62"/>
    <w:pPr>
      <w:spacing w:line="360" w:lineRule="auto"/>
      <w:ind w:firstLine="709"/>
      <w:jc w:val="both"/>
    </w:pPr>
    <w:rPr>
      <w:szCs w:val="28"/>
    </w:rPr>
  </w:style>
  <w:style w:type="character" w:customStyle="1" w:styleId="aff1">
    <w:name w:val="СП Знак"/>
    <w:link w:val="aff0"/>
    <w:rsid w:val="00DD5E62"/>
    <w:rPr>
      <w:rFonts w:ascii="Times New Roman" w:eastAsia="Times New Roman" w:hAnsi="Times New Roman"/>
      <w:sz w:val="28"/>
      <w:szCs w:val="28"/>
      <w:lang w:eastAsia="ru-RU"/>
    </w:rPr>
  </w:style>
  <w:style w:type="paragraph" w:customStyle="1" w:styleId="1231232313123123">
    <w:name w:val="1231232313123123"/>
    <w:basedOn w:val="4"/>
    <w:link w:val="12312323131231230"/>
    <w:qFormat/>
    <w:rsid w:val="005A724C"/>
    <w:pPr>
      <w:keepLines/>
      <w:spacing w:before="200"/>
      <w:jc w:val="center"/>
    </w:pPr>
    <w:rPr>
      <w:rFonts w:eastAsia="MS Gothic"/>
      <w:b/>
      <w:bCs/>
      <w:szCs w:val="20"/>
    </w:rPr>
  </w:style>
  <w:style w:type="character" w:customStyle="1" w:styleId="12312323131231230">
    <w:name w:val="1231232313123123 Знак"/>
    <w:link w:val="1231232313123123"/>
    <w:rsid w:val="005A724C"/>
    <w:rPr>
      <w:rFonts w:ascii="Times New Roman" w:eastAsia="MS Gothic" w:hAnsi="Times New Roman"/>
      <w:b/>
      <w:bCs/>
      <w:iCs/>
      <w:sz w:val="28"/>
      <w:lang w:eastAsia="ru-RU"/>
    </w:rPr>
  </w:style>
  <w:style w:type="character" w:styleId="aff2">
    <w:name w:val="annotation reference"/>
    <w:basedOn w:val="a1"/>
    <w:uiPriority w:val="99"/>
    <w:semiHidden/>
    <w:unhideWhenUsed/>
    <w:rsid w:val="009C5D35"/>
    <w:rPr>
      <w:sz w:val="16"/>
      <w:szCs w:val="16"/>
    </w:rPr>
  </w:style>
  <w:style w:type="paragraph" w:styleId="aff3">
    <w:name w:val="annotation text"/>
    <w:basedOn w:val="a0"/>
    <w:link w:val="aff4"/>
    <w:uiPriority w:val="99"/>
    <w:semiHidden/>
    <w:unhideWhenUsed/>
    <w:rsid w:val="009C5D35"/>
    <w:rPr>
      <w:sz w:val="20"/>
    </w:rPr>
  </w:style>
  <w:style w:type="character" w:customStyle="1" w:styleId="aff4">
    <w:name w:val="Текст примечания Знак"/>
    <w:basedOn w:val="a1"/>
    <w:link w:val="aff3"/>
    <w:uiPriority w:val="99"/>
    <w:semiHidden/>
    <w:rsid w:val="009C5D35"/>
    <w:rPr>
      <w:rFonts w:ascii="Times New Roman" w:eastAsia="Times New Roman" w:hAnsi="Times New Roman"/>
      <w:lang w:eastAsia="ru-RU"/>
    </w:rPr>
  </w:style>
  <w:style w:type="paragraph" w:styleId="aff5">
    <w:name w:val="annotation subject"/>
    <w:basedOn w:val="aff3"/>
    <w:next w:val="aff3"/>
    <w:link w:val="aff6"/>
    <w:uiPriority w:val="99"/>
    <w:semiHidden/>
    <w:unhideWhenUsed/>
    <w:rsid w:val="009C5D35"/>
    <w:rPr>
      <w:b/>
      <w:bCs/>
    </w:rPr>
  </w:style>
  <w:style w:type="character" w:customStyle="1" w:styleId="aff6">
    <w:name w:val="Тема примечания Знак"/>
    <w:basedOn w:val="aff4"/>
    <w:link w:val="aff5"/>
    <w:uiPriority w:val="99"/>
    <w:semiHidden/>
    <w:rsid w:val="009C5D35"/>
    <w:rPr>
      <w:rFonts w:ascii="Times New Roman" w:eastAsia="Times New Roman" w:hAnsi="Times New Roman"/>
      <w:b/>
      <w:bCs/>
      <w:lang w:eastAsia="ru-RU"/>
    </w:rPr>
  </w:style>
  <w:style w:type="paragraph" w:styleId="aff7">
    <w:name w:val="Balloon Text"/>
    <w:basedOn w:val="a0"/>
    <w:link w:val="aff8"/>
    <w:uiPriority w:val="99"/>
    <w:semiHidden/>
    <w:unhideWhenUsed/>
    <w:rsid w:val="009C5D35"/>
    <w:rPr>
      <w:rFonts w:ascii="Segoe UI" w:hAnsi="Segoe UI" w:cs="Segoe UI"/>
      <w:sz w:val="18"/>
      <w:szCs w:val="18"/>
    </w:rPr>
  </w:style>
  <w:style w:type="character" w:customStyle="1" w:styleId="aff8">
    <w:name w:val="Текст выноски Знак"/>
    <w:basedOn w:val="a1"/>
    <w:link w:val="aff7"/>
    <w:uiPriority w:val="99"/>
    <w:semiHidden/>
    <w:rsid w:val="009C5D35"/>
    <w:rPr>
      <w:rFonts w:ascii="Segoe UI" w:eastAsia="Times New Roman" w:hAnsi="Segoe UI" w:cs="Segoe UI"/>
      <w:sz w:val="18"/>
      <w:szCs w:val="18"/>
      <w:lang w:eastAsia="ru-RU"/>
    </w:rPr>
  </w:style>
  <w:style w:type="character" w:customStyle="1" w:styleId="af">
    <w:name w:val="Абзац списка Знак"/>
    <w:link w:val="ae"/>
    <w:uiPriority w:val="34"/>
    <w:rsid w:val="002A7568"/>
    <w:rPr>
      <w:rFonts w:ascii="Times New Roman" w:eastAsia="Times New Roman" w:hAnsi="Times New Roman"/>
      <w:sz w:val="28"/>
      <w:szCs w:val="28"/>
      <w:lang w:eastAsia="ru-RU"/>
    </w:rPr>
  </w:style>
  <w:style w:type="paragraph" w:customStyle="1" w:styleId="a">
    <w:name w:val="ЙЙЙ"/>
    <w:basedOn w:val="ae"/>
    <w:link w:val="aff9"/>
    <w:uiPriority w:val="99"/>
    <w:qFormat/>
    <w:rsid w:val="002A7568"/>
    <w:pPr>
      <w:numPr>
        <w:ilvl w:val="1"/>
        <w:numId w:val="1"/>
      </w:numPr>
      <w:spacing w:line="312" w:lineRule="auto"/>
      <w:jc w:val="both"/>
    </w:pPr>
    <w:rPr>
      <w:szCs w:val="24"/>
    </w:rPr>
  </w:style>
  <w:style w:type="character" w:customStyle="1" w:styleId="aff9">
    <w:name w:val="ЙЙЙ Знак"/>
    <w:link w:val="a"/>
    <w:uiPriority w:val="99"/>
    <w:rsid w:val="002A7568"/>
    <w:rPr>
      <w:rFonts w:ascii="Times New Roman" w:eastAsia="Times New Roman" w:hAnsi="Times New Roman"/>
      <w:sz w:val="28"/>
      <w:szCs w:val="24"/>
      <w:lang w:eastAsia="ru-RU"/>
    </w:rPr>
  </w:style>
  <w:style w:type="paragraph" w:customStyle="1" w:styleId="formattext">
    <w:name w:val="formattext"/>
    <w:basedOn w:val="a0"/>
    <w:rsid w:val="002A7568"/>
    <w:pPr>
      <w:spacing w:before="100" w:beforeAutospacing="1" w:after="100" w:afterAutospacing="1"/>
    </w:pPr>
    <w:rPr>
      <w:sz w:val="24"/>
      <w:szCs w:val="24"/>
    </w:rPr>
  </w:style>
  <w:style w:type="paragraph" w:customStyle="1" w:styleId="FORMATTEXT0">
    <w:name w:val=".FORMATTEXT"/>
    <w:uiPriority w:val="99"/>
    <w:rsid w:val="002A7568"/>
    <w:pPr>
      <w:widowControl w:val="0"/>
      <w:autoSpaceDE w:val="0"/>
      <w:autoSpaceDN w:val="0"/>
      <w:adjustRightInd w:val="0"/>
    </w:pPr>
    <w:rPr>
      <w:rFonts w:ascii="Arial" w:eastAsiaTheme="minorEastAsia" w:hAnsi="Arial" w:cs="Arial"/>
      <w:lang w:eastAsia="ru-RU"/>
    </w:rPr>
  </w:style>
  <w:style w:type="paragraph" w:styleId="affa">
    <w:name w:val="footnote text"/>
    <w:basedOn w:val="a0"/>
    <w:link w:val="affb"/>
    <w:uiPriority w:val="99"/>
    <w:semiHidden/>
    <w:unhideWhenUsed/>
    <w:rsid w:val="002A7568"/>
    <w:rPr>
      <w:rFonts w:ascii="Calibri" w:eastAsia="Calibri" w:hAnsi="Calibri"/>
      <w:sz w:val="20"/>
      <w:lang w:eastAsia="en-US"/>
    </w:rPr>
  </w:style>
  <w:style w:type="character" w:customStyle="1" w:styleId="affb">
    <w:name w:val="Текст сноски Знак"/>
    <w:basedOn w:val="a1"/>
    <w:link w:val="affa"/>
    <w:uiPriority w:val="99"/>
    <w:semiHidden/>
    <w:rsid w:val="002A7568"/>
  </w:style>
  <w:style w:type="character" w:styleId="affc">
    <w:name w:val="footnote reference"/>
    <w:basedOn w:val="a1"/>
    <w:uiPriority w:val="99"/>
    <w:semiHidden/>
    <w:unhideWhenUsed/>
    <w:rsid w:val="002A7568"/>
    <w:rPr>
      <w:vertAlign w:val="superscript"/>
    </w:rPr>
  </w:style>
  <w:style w:type="paragraph" w:customStyle="1" w:styleId="affd">
    <w:name w:val="Текст документа"/>
    <w:basedOn w:val="a0"/>
    <w:qFormat/>
    <w:rsid w:val="00401D6A"/>
    <w:pPr>
      <w:spacing w:line="360" w:lineRule="auto"/>
      <w:ind w:firstLine="720"/>
      <w:contextualSpacing/>
      <w:jc w:val="both"/>
    </w:pPr>
    <w:rPr>
      <w:bCs/>
      <w:sz w:val="24"/>
      <w:szCs w:val="24"/>
    </w:rPr>
  </w:style>
  <w:style w:type="paragraph" w:customStyle="1" w:styleId="ConsPlusNormal">
    <w:name w:val="ConsPlusNormal"/>
    <w:rsid w:val="00983F22"/>
    <w:pPr>
      <w:widowControl w:val="0"/>
      <w:autoSpaceDE w:val="0"/>
      <w:autoSpaceDN w:val="0"/>
    </w:pPr>
    <w:rPr>
      <w:rFonts w:eastAsia="Times New Roman" w:cs="Calibri"/>
      <w:sz w:val="22"/>
      <w:lang w:eastAsia="ru-RU"/>
    </w:rPr>
  </w:style>
  <w:style w:type="character" w:customStyle="1" w:styleId="affe">
    <w:name w:val="Гипертекстовая ссылка"/>
    <w:basedOn w:val="a1"/>
    <w:uiPriority w:val="99"/>
    <w:rsid w:val="009D6D86"/>
    <w:rPr>
      <w:color w:val="106BBE"/>
    </w:rPr>
  </w:style>
  <w:style w:type="character" w:customStyle="1" w:styleId="2Exact">
    <w:name w:val="Основной текст (2) Exact"/>
    <w:rsid w:val="00355D4E"/>
    <w:rPr>
      <w:rFonts w:ascii="Times New Roman" w:hAnsi="Times New Roman" w:cs="Times New Roman" w:hint="default"/>
      <w:b/>
      <w:bCs w:val="0"/>
      <w:strike w:val="0"/>
      <w:dstrike w:val="0"/>
      <w:sz w:val="22"/>
      <w:u w:val="none"/>
      <w:effect w:val="none"/>
    </w:rPr>
  </w:style>
  <w:style w:type="paragraph" w:customStyle="1" w:styleId="12">
    <w:name w:val="Стиль1"/>
    <w:basedOn w:val="aff3"/>
    <w:link w:val="13"/>
    <w:qFormat/>
    <w:rsid w:val="00262081"/>
    <w:rPr>
      <w:sz w:val="32"/>
    </w:rPr>
  </w:style>
  <w:style w:type="character" w:customStyle="1" w:styleId="13">
    <w:name w:val="Стиль1 Знак"/>
    <w:basedOn w:val="aff4"/>
    <w:link w:val="12"/>
    <w:rsid w:val="00262081"/>
    <w:rPr>
      <w:rFonts w:ascii="Times New Roman" w:eastAsia="Times New Roman" w:hAnsi="Times New Roman"/>
      <w:sz w:val="32"/>
      <w:lang w:eastAsia="ru-RU"/>
    </w:rPr>
  </w:style>
  <w:style w:type="paragraph" w:customStyle="1" w:styleId="22">
    <w:name w:val="Стиль2"/>
    <w:basedOn w:val="aff3"/>
    <w:link w:val="23"/>
    <w:qFormat/>
    <w:rsid w:val="00464B64"/>
    <w:rPr>
      <w:sz w:val="28"/>
    </w:rPr>
  </w:style>
  <w:style w:type="character" w:customStyle="1" w:styleId="23">
    <w:name w:val="Стиль2 Знак"/>
    <w:basedOn w:val="aff4"/>
    <w:link w:val="22"/>
    <w:rsid w:val="00464B64"/>
    <w:rPr>
      <w:rFonts w:ascii="Times New Roman" w:eastAsia="Times New Roman" w:hAnsi="Times New Roman"/>
      <w:sz w:val="28"/>
      <w:lang w:eastAsia="ru-RU"/>
    </w:rPr>
  </w:style>
  <w:style w:type="paragraph" w:customStyle="1" w:styleId="TableParagraph">
    <w:name w:val="Table Paragraph"/>
    <w:basedOn w:val="a0"/>
    <w:uiPriority w:val="1"/>
    <w:qFormat/>
    <w:rsid w:val="004F68A5"/>
    <w:pPr>
      <w:widowControl w:val="0"/>
      <w:autoSpaceDE w:val="0"/>
      <w:autoSpaceDN w:val="0"/>
      <w:adjustRightInd w:val="0"/>
      <w:ind w:left="72"/>
    </w:pPr>
    <w:rPr>
      <w:rFonts w:eastAsiaTheme="minorEastAsia"/>
      <w:sz w:val="24"/>
      <w:szCs w:val="24"/>
    </w:rPr>
  </w:style>
  <w:style w:type="paragraph" w:styleId="afff">
    <w:name w:val="Normal (Web)"/>
    <w:basedOn w:val="a0"/>
    <w:uiPriority w:val="99"/>
    <w:semiHidden/>
    <w:unhideWhenUsed/>
    <w:rsid w:val="00BF6CCB"/>
    <w:pPr>
      <w:spacing w:before="100" w:beforeAutospacing="1" w:after="100" w:afterAutospacing="1"/>
    </w:pPr>
    <w:rPr>
      <w:sz w:val="24"/>
      <w:szCs w:val="24"/>
    </w:rPr>
  </w:style>
  <w:style w:type="character" w:customStyle="1" w:styleId="ad">
    <w:name w:val="Без интервала Знак"/>
    <w:aliases w:val="Таблицы Знак,No Spacing Знак,основной текст Знак,No Spacing1 Знак,Без отступа Знак"/>
    <w:link w:val="ac"/>
    <w:uiPriority w:val="1"/>
    <w:rsid w:val="00037B04"/>
    <w:rPr>
      <w:rFonts w:eastAsia="Times New Roman"/>
      <w:sz w:val="22"/>
      <w:szCs w:val="22"/>
    </w:rPr>
  </w:style>
  <w:style w:type="paragraph" w:customStyle="1" w:styleId="afff0">
    <w:basedOn w:val="a0"/>
    <w:next w:val="afff"/>
    <w:uiPriority w:val="99"/>
    <w:unhideWhenUsed/>
    <w:rsid w:val="005F1EBE"/>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Strong" w:semiHidden="0" w:uiPriority="0" w:unhideWhenUsed="0" w:qFormat="1"/>
    <w:lsdException w:name="Emphasis" w:semiHidden="0" w:uiPriority="0" w:unhideWhenUsed="0" w:qFormat="1"/>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5F12"/>
    <w:rPr>
      <w:rFonts w:ascii="Times New Roman" w:eastAsia="Times New Roman" w:hAnsi="Times New Roman"/>
      <w:sz w:val="28"/>
      <w:lang w:eastAsia="ru-RU"/>
    </w:rPr>
  </w:style>
  <w:style w:type="paragraph" w:styleId="1">
    <w:name w:val="heading 1"/>
    <w:basedOn w:val="a0"/>
    <w:next w:val="a0"/>
    <w:link w:val="10"/>
    <w:qFormat/>
    <w:rsid w:val="00B57039"/>
    <w:pPr>
      <w:keepNext/>
      <w:keepLines/>
      <w:spacing w:before="480"/>
      <w:outlineLvl w:val="0"/>
    </w:pPr>
    <w:rPr>
      <w:rFonts w:ascii="Cambria" w:hAnsi="Cambria" w:cstheme="majorBidi"/>
      <w:b/>
      <w:bCs/>
      <w:color w:val="365F91"/>
      <w:szCs w:val="28"/>
    </w:rPr>
  </w:style>
  <w:style w:type="paragraph" w:styleId="2">
    <w:name w:val="heading 2"/>
    <w:basedOn w:val="a0"/>
    <w:next w:val="a0"/>
    <w:link w:val="20"/>
    <w:qFormat/>
    <w:rsid w:val="00B57039"/>
    <w:pPr>
      <w:keepNext/>
      <w:jc w:val="center"/>
      <w:outlineLvl w:val="1"/>
    </w:pPr>
    <w:rPr>
      <w:szCs w:val="24"/>
    </w:rPr>
  </w:style>
  <w:style w:type="paragraph" w:styleId="3">
    <w:name w:val="heading 3"/>
    <w:basedOn w:val="a0"/>
    <w:next w:val="a0"/>
    <w:link w:val="30"/>
    <w:qFormat/>
    <w:rsid w:val="00B57039"/>
    <w:pPr>
      <w:keepNext/>
      <w:ind w:firstLine="709"/>
      <w:jc w:val="both"/>
      <w:outlineLvl w:val="2"/>
    </w:pPr>
    <w:rPr>
      <w:szCs w:val="24"/>
    </w:rPr>
  </w:style>
  <w:style w:type="paragraph" w:styleId="4">
    <w:name w:val="heading 4"/>
    <w:basedOn w:val="a0"/>
    <w:next w:val="a0"/>
    <w:link w:val="40"/>
    <w:qFormat/>
    <w:rsid w:val="00B57039"/>
    <w:pPr>
      <w:keepNext/>
      <w:outlineLvl w:val="3"/>
    </w:pPr>
    <w:rPr>
      <w:iCs/>
      <w:szCs w:val="24"/>
    </w:rPr>
  </w:style>
  <w:style w:type="paragraph" w:styleId="5">
    <w:name w:val="heading 5"/>
    <w:basedOn w:val="a0"/>
    <w:next w:val="a0"/>
    <w:link w:val="50"/>
    <w:qFormat/>
    <w:rsid w:val="00B57039"/>
    <w:pPr>
      <w:spacing w:before="240" w:after="60"/>
      <w:outlineLvl w:val="4"/>
    </w:pPr>
    <w:rPr>
      <w:b/>
      <w:bCs/>
      <w:i/>
      <w:iCs/>
      <w:sz w:val="26"/>
      <w:szCs w:val="26"/>
    </w:rPr>
  </w:style>
  <w:style w:type="paragraph" w:styleId="6">
    <w:name w:val="heading 6"/>
    <w:basedOn w:val="a0"/>
    <w:next w:val="a0"/>
    <w:link w:val="60"/>
    <w:qFormat/>
    <w:rsid w:val="00B57039"/>
    <w:pPr>
      <w:keepNext/>
      <w:keepLines/>
      <w:spacing w:before="200"/>
      <w:outlineLvl w:val="5"/>
    </w:pPr>
    <w:rPr>
      <w:rFonts w:ascii="Cambria" w:hAnsi="Cambria"/>
      <w:i/>
      <w:iCs/>
      <w:color w:val="243F60"/>
      <w:sz w:val="20"/>
    </w:rPr>
  </w:style>
  <w:style w:type="paragraph" w:styleId="7">
    <w:name w:val="heading 7"/>
    <w:basedOn w:val="a0"/>
    <w:next w:val="a0"/>
    <w:link w:val="70"/>
    <w:qFormat/>
    <w:rsid w:val="00B57039"/>
    <w:pPr>
      <w:keepNext/>
      <w:ind w:left="930" w:right="340"/>
      <w:jc w:val="center"/>
      <w:outlineLvl w:val="6"/>
    </w:pPr>
    <w:rPr>
      <w:szCs w:val="24"/>
    </w:rPr>
  </w:style>
  <w:style w:type="paragraph" w:styleId="8">
    <w:name w:val="heading 8"/>
    <w:basedOn w:val="a0"/>
    <w:next w:val="a0"/>
    <w:link w:val="80"/>
    <w:qFormat/>
    <w:rsid w:val="00B57039"/>
    <w:pPr>
      <w:spacing w:before="240" w:after="60"/>
      <w:outlineLvl w:val="7"/>
    </w:pPr>
    <w:rPr>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Стиляга"/>
    <w:basedOn w:val="1"/>
    <w:link w:val="a5"/>
    <w:qFormat/>
    <w:rsid w:val="00B57039"/>
    <w:rPr>
      <w:rFonts w:ascii="Times New Roman" w:hAnsi="Times New Roman" w:cs="Times New Roman"/>
    </w:rPr>
  </w:style>
  <w:style w:type="character" w:customStyle="1" w:styleId="a5">
    <w:name w:val="Стиляга Знак"/>
    <w:link w:val="a4"/>
    <w:rsid w:val="00B57039"/>
    <w:rPr>
      <w:rFonts w:ascii="Times New Roman" w:hAnsi="Times New Roman"/>
      <w:b/>
      <w:bCs/>
      <w:color w:val="365F91"/>
      <w:sz w:val="28"/>
      <w:szCs w:val="28"/>
      <w:lang w:eastAsia="ru-RU"/>
    </w:rPr>
  </w:style>
  <w:style w:type="character" w:customStyle="1" w:styleId="10">
    <w:name w:val="Заголовок 1 Знак"/>
    <w:link w:val="1"/>
    <w:rsid w:val="00B57039"/>
    <w:rPr>
      <w:rFonts w:ascii="Cambria" w:hAnsi="Cambria" w:cstheme="majorBidi"/>
      <w:b/>
      <w:bCs/>
      <w:color w:val="365F91"/>
      <w:sz w:val="28"/>
      <w:szCs w:val="28"/>
      <w:lang w:eastAsia="ru-RU"/>
    </w:rPr>
  </w:style>
  <w:style w:type="paragraph" w:customStyle="1" w:styleId="a6">
    <w:name w:val="Стиг"/>
    <w:basedOn w:val="a4"/>
    <w:link w:val="a7"/>
    <w:qFormat/>
    <w:rsid w:val="00B57039"/>
    <w:pPr>
      <w:spacing w:before="200" w:after="200" w:line="360" w:lineRule="auto"/>
      <w:ind w:firstLine="709"/>
    </w:pPr>
  </w:style>
  <w:style w:type="character" w:customStyle="1" w:styleId="a7">
    <w:name w:val="Стиг Знак"/>
    <w:basedOn w:val="a5"/>
    <w:link w:val="a6"/>
    <w:rsid w:val="00B57039"/>
    <w:rPr>
      <w:rFonts w:ascii="Times New Roman" w:hAnsi="Times New Roman"/>
      <w:b/>
      <w:bCs/>
      <w:color w:val="365F91"/>
      <w:sz w:val="28"/>
      <w:szCs w:val="28"/>
      <w:lang w:eastAsia="ru-RU"/>
    </w:rPr>
  </w:style>
  <w:style w:type="character" w:customStyle="1" w:styleId="20">
    <w:name w:val="Заголовок 2 Знак"/>
    <w:link w:val="2"/>
    <w:rsid w:val="00B57039"/>
    <w:rPr>
      <w:rFonts w:ascii="Times New Roman" w:eastAsia="Times New Roman" w:hAnsi="Times New Roman"/>
      <w:sz w:val="28"/>
      <w:szCs w:val="24"/>
    </w:rPr>
  </w:style>
  <w:style w:type="character" w:customStyle="1" w:styleId="30">
    <w:name w:val="Заголовок 3 Знак"/>
    <w:link w:val="3"/>
    <w:rsid w:val="00B57039"/>
    <w:rPr>
      <w:rFonts w:ascii="Times New Roman" w:eastAsia="Times New Roman" w:hAnsi="Times New Roman"/>
      <w:sz w:val="28"/>
      <w:szCs w:val="24"/>
    </w:rPr>
  </w:style>
  <w:style w:type="character" w:customStyle="1" w:styleId="40">
    <w:name w:val="Заголовок 4 Знак"/>
    <w:link w:val="4"/>
    <w:rsid w:val="00B57039"/>
    <w:rPr>
      <w:rFonts w:ascii="Times New Roman" w:eastAsia="Times New Roman" w:hAnsi="Times New Roman"/>
      <w:iCs/>
      <w:sz w:val="28"/>
      <w:szCs w:val="24"/>
    </w:rPr>
  </w:style>
  <w:style w:type="character" w:customStyle="1" w:styleId="50">
    <w:name w:val="Заголовок 5 Знак"/>
    <w:link w:val="5"/>
    <w:rsid w:val="00B57039"/>
    <w:rPr>
      <w:rFonts w:ascii="Times New Roman" w:eastAsia="Times New Roman" w:hAnsi="Times New Roman"/>
      <w:b/>
      <w:bCs/>
      <w:i/>
      <w:iCs/>
      <w:sz w:val="26"/>
      <w:szCs w:val="26"/>
    </w:rPr>
  </w:style>
  <w:style w:type="character" w:customStyle="1" w:styleId="60">
    <w:name w:val="Заголовок 6 Знак"/>
    <w:link w:val="6"/>
    <w:rsid w:val="00B57039"/>
    <w:rPr>
      <w:rFonts w:ascii="Cambria" w:hAnsi="Cambria"/>
      <w:i/>
      <w:iCs/>
      <w:color w:val="243F60"/>
      <w:lang w:eastAsia="ru-RU"/>
    </w:rPr>
  </w:style>
  <w:style w:type="character" w:customStyle="1" w:styleId="70">
    <w:name w:val="Заголовок 7 Знак"/>
    <w:link w:val="7"/>
    <w:rsid w:val="00B57039"/>
    <w:rPr>
      <w:rFonts w:ascii="Times New Roman" w:eastAsia="Times New Roman" w:hAnsi="Times New Roman"/>
      <w:sz w:val="28"/>
      <w:szCs w:val="24"/>
    </w:rPr>
  </w:style>
  <w:style w:type="character" w:customStyle="1" w:styleId="80">
    <w:name w:val="Заголовок 8 Знак"/>
    <w:link w:val="8"/>
    <w:rsid w:val="00B57039"/>
    <w:rPr>
      <w:rFonts w:ascii="Times New Roman" w:eastAsia="Times New Roman" w:hAnsi="Times New Roman"/>
      <w:i/>
      <w:iCs/>
      <w:sz w:val="24"/>
      <w:szCs w:val="24"/>
    </w:rPr>
  </w:style>
  <w:style w:type="paragraph" w:styleId="a8">
    <w:name w:val="Title"/>
    <w:basedOn w:val="a0"/>
    <w:link w:val="a9"/>
    <w:autoRedefine/>
    <w:uiPriority w:val="99"/>
    <w:qFormat/>
    <w:rsid w:val="00E959BB"/>
    <w:pPr>
      <w:spacing w:line="360" w:lineRule="auto"/>
      <w:ind w:firstLine="709"/>
      <w:jc w:val="both"/>
    </w:pPr>
    <w:rPr>
      <w:bCs/>
      <w:szCs w:val="28"/>
    </w:rPr>
  </w:style>
  <w:style w:type="character" w:customStyle="1" w:styleId="a9">
    <w:name w:val="Название Знак"/>
    <w:link w:val="a8"/>
    <w:uiPriority w:val="99"/>
    <w:rsid w:val="00E959BB"/>
    <w:rPr>
      <w:rFonts w:ascii="Times New Roman" w:eastAsia="Times New Roman" w:hAnsi="Times New Roman"/>
      <w:bCs/>
      <w:sz w:val="28"/>
      <w:szCs w:val="28"/>
      <w:lang w:eastAsia="ru-RU"/>
    </w:rPr>
  </w:style>
  <w:style w:type="character" w:styleId="aa">
    <w:name w:val="Strong"/>
    <w:qFormat/>
    <w:rsid w:val="00B57039"/>
    <w:rPr>
      <w:b/>
      <w:bCs/>
    </w:rPr>
  </w:style>
  <w:style w:type="character" w:styleId="ab">
    <w:name w:val="Emphasis"/>
    <w:qFormat/>
    <w:rsid w:val="00B57039"/>
    <w:rPr>
      <w:i/>
      <w:iCs/>
    </w:rPr>
  </w:style>
  <w:style w:type="paragraph" w:styleId="ac">
    <w:name w:val="No Spacing"/>
    <w:aliases w:val="Таблицы,No Spacing,основной текст,No Spacing1,Без отступа"/>
    <w:link w:val="ad"/>
    <w:uiPriority w:val="1"/>
    <w:qFormat/>
    <w:rsid w:val="00B57039"/>
    <w:rPr>
      <w:rFonts w:eastAsia="Times New Roman"/>
      <w:sz w:val="22"/>
      <w:szCs w:val="22"/>
    </w:rPr>
  </w:style>
  <w:style w:type="paragraph" w:styleId="ae">
    <w:name w:val="List Paragraph"/>
    <w:basedOn w:val="a0"/>
    <w:link w:val="af"/>
    <w:uiPriority w:val="34"/>
    <w:qFormat/>
    <w:rsid w:val="00B57039"/>
    <w:pPr>
      <w:ind w:left="720"/>
      <w:contextualSpacing/>
    </w:pPr>
    <w:rPr>
      <w:szCs w:val="28"/>
    </w:rPr>
  </w:style>
  <w:style w:type="paragraph" w:styleId="af0">
    <w:name w:val="TOC Heading"/>
    <w:basedOn w:val="1"/>
    <w:next w:val="a0"/>
    <w:uiPriority w:val="39"/>
    <w:semiHidden/>
    <w:unhideWhenUsed/>
    <w:qFormat/>
    <w:rsid w:val="00B57039"/>
    <w:pPr>
      <w:spacing w:line="276" w:lineRule="auto"/>
      <w:outlineLvl w:val="9"/>
    </w:pPr>
    <w:rPr>
      <w:rFonts w:cs="Times New Roman"/>
    </w:rPr>
  </w:style>
  <w:style w:type="paragraph" w:styleId="af1">
    <w:name w:val="header"/>
    <w:basedOn w:val="a0"/>
    <w:link w:val="af2"/>
    <w:uiPriority w:val="99"/>
    <w:rsid w:val="00D0494D"/>
    <w:pPr>
      <w:tabs>
        <w:tab w:val="center" w:pos="4677"/>
        <w:tab w:val="right" w:pos="9355"/>
      </w:tabs>
    </w:pPr>
  </w:style>
  <w:style w:type="character" w:customStyle="1" w:styleId="af2">
    <w:name w:val="Верхний колонтитул Знак"/>
    <w:basedOn w:val="a1"/>
    <w:link w:val="af1"/>
    <w:uiPriority w:val="99"/>
    <w:rsid w:val="00D0494D"/>
    <w:rPr>
      <w:rFonts w:ascii="Times New Roman" w:eastAsia="Times New Roman" w:hAnsi="Times New Roman"/>
      <w:sz w:val="28"/>
      <w:lang w:eastAsia="ru-RU"/>
    </w:rPr>
  </w:style>
  <w:style w:type="paragraph" w:styleId="af3">
    <w:name w:val="Plain Text"/>
    <w:basedOn w:val="a0"/>
    <w:link w:val="af4"/>
    <w:rsid w:val="00D0494D"/>
    <w:rPr>
      <w:rFonts w:ascii="Courier New" w:hAnsi="Courier New" w:cs="Courier New"/>
      <w:sz w:val="20"/>
    </w:rPr>
  </w:style>
  <w:style w:type="character" w:customStyle="1" w:styleId="af4">
    <w:name w:val="Текст Знак"/>
    <w:basedOn w:val="a1"/>
    <w:link w:val="af3"/>
    <w:rsid w:val="00D0494D"/>
    <w:rPr>
      <w:rFonts w:ascii="Courier New" w:eastAsia="Times New Roman" w:hAnsi="Courier New" w:cs="Courier New"/>
      <w:lang w:eastAsia="ru-RU"/>
    </w:rPr>
  </w:style>
  <w:style w:type="paragraph" w:styleId="af5">
    <w:name w:val="Body Text Indent"/>
    <w:basedOn w:val="a0"/>
    <w:link w:val="af6"/>
    <w:rsid w:val="00D0494D"/>
    <w:pPr>
      <w:ind w:firstLine="708"/>
      <w:jc w:val="both"/>
    </w:pPr>
    <w:rPr>
      <w:b/>
      <w:bCs/>
      <w:smallCaps/>
      <w:sz w:val="24"/>
      <w:szCs w:val="24"/>
    </w:rPr>
  </w:style>
  <w:style w:type="character" w:customStyle="1" w:styleId="af6">
    <w:name w:val="Основной текст с отступом Знак"/>
    <w:basedOn w:val="a1"/>
    <w:link w:val="af5"/>
    <w:rsid w:val="00D0494D"/>
    <w:rPr>
      <w:rFonts w:ascii="Times New Roman" w:eastAsia="Times New Roman" w:hAnsi="Times New Roman"/>
      <w:b/>
      <w:bCs/>
      <w:smallCaps/>
      <w:sz w:val="24"/>
      <w:szCs w:val="24"/>
      <w:lang w:eastAsia="ru-RU"/>
    </w:rPr>
  </w:style>
  <w:style w:type="character" w:styleId="af7">
    <w:name w:val="Hyperlink"/>
    <w:uiPriority w:val="99"/>
    <w:unhideWhenUsed/>
    <w:rsid w:val="00D0494D"/>
    <w:rPr>
      <w:color w:val="09409A"/>
      <w:u w:val="single"/>
    </w:rPr>
  </w:style>
  <w:style w:type="paragraph" w:styleId="11">
    <w:name w:val="toc 1"/>
    <w:basedOn w:val="a0"/>
    <w:next w:val="a0"/>
    <w:autoRedefine/>
    <w:uiPriority w:val="39"/>
    <w:unhideWhenUsed/>
    <w:qFormat/>
    <w:rsid w:val="00D0494D"/>
    <w:pPr>
      <w:spacing w:before="120"/>
    </w:pPr>
    <w:rPr>
      <w:rFonts w:ascii="Cambria" w:hAnsi="Cambria"/>
      <w:b/>
      <w:caps/>
      <w:sz w:val="22"/>
      <w:szCs w:val="22"/>
    </w:rPr>
  </w:style>
  <w:style w:type="paragraph" w:styleId="21">
    <w:name w:val="toc 2"/>
    <w:basedOn w:val="a0"/>
    <w:next w:val="a0"/>
    <w:autoRedefine/>
    <w:uiPriority w:val="39"/>
    <w:unhideWhenUsed/>
    <w:qFormat/>
    <w:rsid w:val="00D0494D"/>
    <w:pPr>
      <w:ind w:left="280"/>
    </w:pPr>
    <w:rPr>
      <w:rFonts w:ascii="Cambria" w:hAnsi="Cambria"/>
      <w:smallCaps/>
      <w:sz w:val="22"/>
      <w:szCs w:val="22"/>
    </w:rPr>
  </w:style>
  <w:style w:type="paragraph" w:styleId="af8">
    <w:name w:val="footer"/>
    <w:basedOn w:val="a0"/>
    <w:link w:val="af9"/>
    <w:uiPriority w:val="99"/>
    <w:unhideWhenUsed/>
    <w:rsid w:val="00D0494D"/>
    <w:pPr>
      <w:tabs>
        <w:tab w:val="center" w:pos="4153"/>
        <w:tab w:val="right" w:pos="8306"/>
      </w:tabs>
    </w:pPr>
  </w:style>
  <w:style w:type="character" w:customStyle="1" w:styleId="af9">
    <w:name w:val="Нижний колонтитул Знак"/>
    <w:basedOn w:val="a1"/>
    <w:link w:val="af8"/>
    <w:uiPriority w:val="99"/>
    <w:rsid w:val="00D0494D"/>
    <w:rPr>
      <w:rFonts w:ascii="Times New Roman" w:eastAsia="Times New Roman" w:hAnsi="Times New Roman"/>
      <w:sz w:val="28"/>
      <w:lang w:eastAsia="ru-RU"/>
    </w:rPr>
  </w:style>
  <w:style w:type="character" w:styleId="afa">
    <w:name w:val="page number"/>
    <w:basedOn w:val="a1"/>
    <w:unhideWhenUsed/>
    <w:rsid w:val="00D0494D"/>
  </w:style>
  <w:style w:type="paragraph" w:customStyle="1" w:styleId="afb">
    <w:name w:val="СУППППППер"/>
    <w:basedOn w:val="af0"/>
    <w:link w:val="afc"/>
    <w:qFormat/>
    <w:rsid w:val="00D0494D"/>
    <w:rPr>
      <w:rFonts w:ascii="Times New Roman" w:eastAsia="MS Gothic" w:hAnsi="Times New Roman"/>
      <w:color w:val="auto"/>
      <w:lang w:val="en-US" w:eastAsia="en-US"/>
    </w:rPr>
  </w:style>
  <w:style w:type="character" w:customStyle="1" w:styleId="afc">
    <w:name w:val="СУППППППер Знак"/>
    <w:link w:val="afb"/>
    <w:rsid w:val="00D0494D"/>
    <w:rPr>
      <w:rFonts w:ascii="Times New Roman" w:eastAsia="MS Gothic" w:hAnsi="Times New Roman"/>
      <w:b/>
      <w:bCs/>
      <w:sz w:val="28"/>
      <w:szCs w:val="28"/>
      <w:lang w:val="en-US"/>
    </w:rPr>
  </w:style>
  <w:style w:type="table" w:styleId="afd">
    <w:name w:val="Table Grid"/>
    <w:basedOn w:val="a2"/>
    <w:uiPriority w:val="39"/>
    <w:rsid w:val="001300A6"/>
    <w:rPr>
      <w:rFonts w:asciiTheme="minorHAnsi" w:eastAsiaTheme="minorEastAsia" w:hAnsiTheme="minorHAnsi" w:cstheme="minorBid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Body Text"/>
    <w:basedOn w:val="a0"/>
    <w:link w:val="aff"/>
    <w:unhideWhenUsed/>
    <w:rsid w:val="001D4180"/>
    <w:pPr>
      <w:spacing w:after="120"/>
    </w:pPr>
  </w:style>
  <w:style w:type="character" w:customStyle="1" w:styleId="aff">
    <w:name w:val="Основной текст Знак"/>
    <w:basedOn w:val="a1"/>
    <w:link w:val="afe"/>
    <w:rsid w:val="001D4180"/>
    <w:rPr>
      <w:rFonts w:ascii="Times New Roman" w:eastAsia="Times New Roman" w:hAnsi="Times New Roman"/>
      <w:sz w:val="28"/>
      <w:lang w:eastAsia="ru-RU"/>
    </w:rPr>
  </w:style>
  <w:style w:type="paragraph" w:customStyle="1" w:styleId="aff0">
    <w:name w:val="СП"/>
    <w:basedOn w:val="a0"/>
    <w:link w:val="aff1"/>
    <w:qFormat/>
    <w:rsid w:val="00DD5E62"/>
    <w:pPr>
      <w:spacing w:line="360" w:lineRule="auto"/>
      <w:ind w:firstLine="709"/>
      <w:jc w:val="both"/>
    </w:pPr>
    <w:rPr>
      <w:szCs w:val="28"/>
    </w:rPr>
  </w:style>
  <w:style w:type="character" w:customStyle="1" w:styleId="aff1">
    <w:name w:val="СП Знак"/>
    <w:link w:val="aff0"/>
    <w:rsid w:val="00DD5E62"/>
    <w:rPr>
      <w:rFonts w:ascii="Times New Roman" w:eastAsia="Times New Roman" w:hAnsi="Times New Roman"/>
      <w:sz w:val="28"/>
      <w:szCs w:val="28"/>
      <w:lang w:eastAsia="ru-RU"/>
    </w:rPr>
  </w:style>
  <w:style w:type="paragraph" w:customStyle="1" w:styleId="1231232313123123">
    <w:name w:val="1231232313123123"/>
    <w:basedOn w:val="4"/>
    <w:link w:val="12312323131231230"/>
    <w:qFormat/>
    <w:rsid w:val="005A724C"/>
    <w:pPr>
      <w:keepLines/>
      <w:spacing w:before="200"/>
      <w:jc w:val="center"/>
    </w:pPr>
    <w:rPr>
      <w:rFonts w:eastAsia="MS Gothic"/>
      <w:b/>
      <w:bCs/>
      <w:szCs w:val="20"/>
    </w:rPr>
  </w:style>
  <w:style w:type="character" w:customStyle="1" w:styleId="12312323131231230">
    <w:name w:val="1231232313123123 Знак"/>
    <w:link w:val="1231232313123123"/>
    <w:rsid w:val="005A724C"/>
    <w:rPr>
      <w:rFonts w:ascii="Times New Roman" w:eastAsia="MS Gothic" w:hAnsi="Times New Roman"/>
      <w:b/>
      <w:bCs/>
      <w:iCs/>
      <w:sz w:val="28"/>
      <w:lang w:eastAsia="ru-RU"/>
    </w:rPr>
  </w:style>
  <w:style w:type="character" w:styleId="aff2">
    <w:name w:val="annotation reference"/>
    <w:basedOn w:val="a1"/>
    <w:uiPriority w:val="99"/>
    <w:semiHidden/>
    <w:unhideWhenUsed/>
    <w:rsid w:val="009C5D35"/>
    <w:rPr>
      <w:sz w:val="16"/>
      <w:szCs w:val="16"/>
    </w:rPr>
  </w:style>
  <w:style w:type="paragraph" w:styleId="aff3">
    <w:name w:val="annotation text"/>
    <w:basedOn w:val="a0"/>
    <w:link w:val="aff4"/>
    <w:uiPriority w:val="99"/>
    <w:semiHidden/>
    <w:unhideWhenUsed/>
    <w:rsid w:val="009C5D35"/>
    <w:rPr>
      <w:sz w:val="20"/>
    </w:rPr>
  </w:style>
  <w:style w:type="character" w:customStyle="1" w:styleId="aff4">
    <w:name w:val="Текст примечания Знак"/>
    <w:basedOn w:val="a1"/>
    <w:link w:val="aff3"/>
    <w:uiPriority w:val="99"/>
    <w:semiHidden/>
    <w:rsid w:val="009C5D35"/>
    <w:rPr>
      <w:rFonts w:ascii="Times New Roman" w:eastAsia="Times New Roman" w:hAnsi="Times New Roman"/>
      <w:lang w:eastAsia="ru-RU"/>
    </w:rPr>
  </w:style>
  <w:style w:type="paragraph" w:styleId="aff5">
    <w:name w:val="annotation subject"/>
    <w:basedOn w:val="aff3"/>
    <w:next w:val="aff3"/>
    <w:link w:val="aff6"/>
    <w:uiPriority w:val="99"/>
    <w:semiHidden/>
    <w:unhideWhenUsed/>
    <w:rsid w:val="009C5D35"/>
    <w:rPr>
      <w:b/>
      <w:bCs/>
    </w:rPr>
  </w:style>
  <w:style w:type="character" w:customStyle="1" w:styleId="aff6">
    <w:name w:val="Тема примечания Знак"/>
    <w:basedOn w:val="aff4"/>
    <w:link w:val="aff5"/>
    <w:uiPriority w:val="99"/>
    <w:semiHidden/>
    <w:rsid w:val="009C5D35"/>
    <w:rPr>
      <w:rFonts w:ascii="Times New Roman" w:eastAsia="Times New Roman" w:hAnsi="Times New Roman"/>
      <w:b/>
      <w:bCs/>
      <w:lang w:eastAsia="ru-RU"/>
    </w:rPr>
  </w:style>
  <w:style w:type="paragraph" w:styleId="aff7">
    <w:name w:val="Balloon Text"/>
    <w:basedOn w:val="a0"/>
    <w:link w:val="aff8"/>
    <w:uiPriority w:val="99"/>
    <w:semiHidden/>
    <w:unhideWhenUsed/>
    <w:rsid w:val="009C5D35"/>
    <w:rPr>
      <w:rFonts w:ascii="Segoe UI" w:hAnsi="Segoe UI" w:cs="Segoe UI"/>
      <w:sz w:val="18"/>
      <w:szCs w:val="18"/>
    </w:rPr>
  </w:style>
  <w:style w:type="character" w:customStyle="1" w:styleId="aff8">
    <w:name w:val="Текст выноски Знак"/>
    <w:basedOn w:val="a1"/>
    <w:link w:val="aff7"/>
    <w:uiPriority w:val="99"/>
    <w:semiHidden/>
    <w:rsid w:val="009C5D35"/>
    <w:rPr>
      <w:rFonts w:ascii="Segoe UI" w:eastAsia="Times New Roman" w:hAnsi="Segoe UI" w:cs="Segoe UI"/>
      <w:sz w:val="18"/>
      <w:szCs w:val="18"/>
      <w:lang w:eastAsia="ru-RU"/>
    </w:rPr>
  </w:style>
  <w:style w:type="character" w:customStyle="1" w:styleId="af">
    <w:name w:val="Абзац списка Знак"/>
    <w:link w:val="ae"/>
    <w:uiPriority w:val="34"/>
    <w:rsid w:val="002A7568"/>
    <w:rPr>
      <w:rFonts w:ascii="Times New Roman" w:eastAsia="Times New Roman" w:hAnsi="Times New Roman"/>
      <w:sz w:val="28"/>
      <w:szCs w:val="28"/>
      <w:lang w:eastAsia="ru-RU"/>
    </w:rPr>
  </w:style>
  <w:style w:type="paragraph" w:customStyle="1" w:styleId="a">
    <w:name w:val="ЙЙЙ"/>
    <w:basedOn w:val="ae"/>
    <w:link w:val="aff9"/>
    <w:uiPriority w:val="99"/>
    <w:qFormat/>
    <w:rsid w:val="002A7568"/>
    <w:pPr>
      <w:numPr>
        <w:ilvl w:val="1"/>
        <w:numId w:val="1"/>
      </w:numPr>
      <w:spacing w:line="312" w:lineRule="auto"/>
      <w:jc w:val="both"/>
    </w:pPr>
    <w:rPr>
      <w:szCs w:val="24"/>
    </w:rPr>
  </w:style>
  <w:style w:type="character" w:customStyle="1" w:styleId="aff9">
    <w:name w:val="ЙЙЙ Знак"/>
    <w:link w:val="a"/>
    <w:uiPriority w:val="99"/>
    <w:rsid w:val="002A7568"/>
    <w:rPr>
      <w:rFonts w:ascii="Times New Roman" w:eastAsia="Times New Roman" w:hAnsi="Times New Roman"/>
      <w:sz w:val="28"/>
      <w:szCs w:val="24"/>
      <w:lang w:eastAsia="ru-RU"/>
    </w:rPr>
  </w:style>
  <w:style w:type="paragraph" w:customStyle="1" w:styleId="formattext">
    <w:name w:val="formattext"/>
    <w:basedOn w:val="a0"/>
    <w:rsid w:val="002A7568"/>
    <w:pPr>
      <w:spacing w:before="100" w:beforeAutospacing="1" w:after="100" w:afterAutospacing="1"/>
    </w:pPr>
    <w:rPr>
      <w:sz w:val="24"/>
      <w:szCs w:val="24"/>
    </w:rPr>
  </w:style>
  <w:style w:type="paragraph" w:customStyle="1" w:styleId="FORMATTEXT0">
    <w:name w:val=".FORMATTEXT"/>
    <w:uiPriority w:val="99"/>
    <w:rsid w:val="002A7568"/>
    <w:pPr>
      <w:widowControl w:val="0"/>
      <w:autoSpaceDE w:val="0"/>
      <w:autoSpaceDN w:val="0"/>
      <w:adjustRightInd w:val="0"/>
    </w:pPr>
    <w:rPr>
      <w:rFonts w:ascii="Arial" w:eastAsiaTheme="minorEastAsia" w:hAnsi="Arial" w:cs="Arial"/>
      <w:lang w:eastAsia="ru-RU"/>
    </w:rPr>
  </w:style>
  <w:style w:type="paragraph" w:styleId="affa">
    <w:name w:val="footnote text"/>
    <w:basedOn w:val="a0"/>
    <w:link w:val="affb"/>
    <w:uiPriority w:val="99"/>
    <w:semiHidden/>
    <w:unhideWhenUsed/>
    <w:rsid w:val="002A7568"/>
    <w:rPr>
      <w:rFonts w:ascii="Calibri" w:eastAsia="Calibri" w:hAnsi="Calibri"/>
      <w:sz w:val="20"/>
      <w:lang w:eastAsia="en-US"/>
    </w:rPr>
  </w:style>
  <w:style w:type="character" w:customStyle="1" w:styleId="affb">
    <w:name w:val="Текст сноски Знак"/>
    <w:basedOn w:val="a1"/>
    <w:link w:val="affa"/>
    <w:uiPriority w:val="99"/>
    <w:semiHidden/>
    <w:rsid w:val="002A7568"/>
  </w:style>
  <w:style w:type="character" w:styleId="affc">
    <w:name w:val="footnote reference"/>
    <w:basedOn w:val="a1"/>
    <w:uiPriority w:val="99"/>
    <w:semiHidden/>
    <w:unhideWhenUsed/>
    <w:rsid w:val="002A7568"/>
    <w:rPr>
      <w:vertAlign w:val="superscript"/>
    </w:rPr>
  </w:style>
  <w:style w:type="paragraph" w:customStyle="1" w:styleId="affd">
    <w:name w:val="Текст документа"/>
    <w:basedOn w:val="a0"/>
    <w:qFormat/>
    <w:rsid w:val="00401D6A"/>
    <w:pPr>
      <w:spacing w:line="360" w:lineRule="auto"/>
      <w:ind w:firstLine="720"/>
      <w:contextualSpacing/>
      <w:jc w:val="both"/>
    </w:pPr>
    <w:rPr>
      <w:bCs/>
      <w:sz w:val="24"/>
      <w:szCs w:val="24"/>
    </w:rPr>
  </w:style>
  <w:style w:type="paragraph" w:customStyle="1" w:styleId="ConsPlusNormal">
    <w:name w:val="ConsPlusNormal"/>
    <w:rsid w:val="00983F22"/>
    <w:pPr>
      <w:widowControl w:val="0"/>
      <w:autoSpaceDE w:val="0"/>
      <w:autoSpaceDN w:val="0"/>
    </w:pPr>
    <w:rPr>
      <w:rFonts w:eastAsia="Times New Roman" w:cs="Calibri"/>
      <w:sz w:val="22"/>
      <w:lang w:eastAsia="ru-RU"/>
    </w:rPr>
  </w:style>
  <w:style w:type="character" w:customStyle="1" w:styleId="affe">
    <w:name w:val="Гипертекстовая ссылка"/>
    <w:basedOn w:val="a1"/>
    <w:uiPriority w:val="99"/>
    <w:rsid w:val="009D6D86"/>
    <w:rPr>
      <w:color w:val="106BBE"/>
    </w:rPr>
  </w:style>
  <w:style w:type="character" w:customStyle="1" w:styleId="2Exact">
    <w:name w:val="Основной текст (2) Exact"/>
    <w:rsid w:val="00355D4E"/>
    <w:rPr>
      <w:rFonts w:ascii="Times New Roman" w:hAnsi="Times New Roman" w:cs="Times New Roman" w:hint="default"/>
      <w:b/>
      <w:bCs w:val="0"/>
      <w:strike w:val="0"/>
      <w:dstrike w:val="0"/>
      <w:sz w:val="22"/>
      <w:u w:val="none"/>
      <w:effect w:val="none"/>
    </w:rPr>
  </w:style>
  <w:style w:type="paragraph" w:customStyle="1" w:styleId="12">
    <w:name w:val="Стиль1"/>
    <w:basedOn w:val="aff3"/>
    <w:link w:val="13"/>
    <w:qFormat/>
    <w:rsid w:val="00262081"/>
    <w:rPr>
      <w:sz w:val="32"/>
    </w:rPr>
  </w:style>
  <w:style w:type="character" w:customStyle="1" w:styleId="13">
    <w:name w:val="Стиль1 Знак"/>
    <w:basedOn w:val="aff4"/>
    <w:link w:val="12"/>
    <w:rsid w:val="00262081"/>
    <w:rPr>
      <w:rFonts w:ascii="Times New Roman" w:eastAsia="Times New Roman" w:hAnsi="Times New Roman"/>
      <w:sz w:val="32"/>
      <w:lang w:eastAsia="ru-RU"/>
    </w:rPr>
  </w:style>
  <w:style w:type="paragraph" w:customStyle="1" w:styleId="22">
    <w:name w:val="Стиль2"/>
    <w:basedOn w:val="aff3"/>
    <w:link w:val="23"/>
    <w:qFormat/>
    <w:rsid w:val="00464B64"/>
    <w:rPr>
      <w:sz w:val="28"/>
    </w:rPr>
  </w:style>
  <w:style w:type="character" w:customStyle="1" w:styleId="23">
    <w:name w:val="Стиль2 Знак"/>
    <w:basedOn w:val="aff4"/>
    <w:link w:val="22"/>
    <w:rsid w:val="00464B64"/>
    <w:rPr>
      <w:rFonts w:ascii="Times New Roman" w:eastAsia="Times New Roman" w:hAnsi="Times New Roman"/>
      <w:sz w:val="28"/>
      <w:lang w:eastAsia="ru-RU"/>
    </w:rPr>
  </w:style>
  <w:style w:type="paragraph" w:customStyle="1" w:styleId="TableParagraph">
    <w:name w:val="Table Paragraph"/>
    <w:basedOn w:val="a0"/>
    <w:uiPriority w:val="1"/>
    <w:qFormat/>
    <w:rsid w:val="004F68A5"/>
    <w:pPr>
      <w:widowControl w:val="0"/>
      <w:autoSpaceDE w:val="0"/>
      <w:autoSpaceDN w:val="0"/>
      <w:adjustRightInd w:val="0"/>
      <w:ind w:left="72"/>
    </w:pPr>
    <w:rPr>
      <w:rFonts w:eastAsiaTheme="minorEastAsia"/>
      <w:sz w:val="24"/>
      <w:szCs w:val="24"/>
    </w:rPr>
  </w:style>
  <w:style w:type="paragraph" w:styleId="afff">
    <w:name w:val="Normal (Web)"/>
    <w:basedOn w:val="a0"/>
    <w:uiPriority w:val="99"/>
    <w:semiHidden/>
    <w:unhideWhenUsed/>
    <w:rsid w:val="00BF6CCB"/>
    <w:pPr>
      <w:spacing w:before="100" w:beforeAutospacing="1" w:after="100" w:afterAutospacing="1"/>
    </w:pPr>
    <w:rPr>
      <w:sz w:val="24"/>
      <w:szCs w:val="24"/>
    </w:rPr>
  </w:style>
  <w:style w:type="character" w:customStyle="1" w:styleId="ad">
    <w:name w:val="Без интервала Знак"/>
    <w:aliases w:val="Таблицы Знак,No Spacing Знак,основной текст Знак,No Spacing1 Знак,Без отступа Знак"/>
    <w:link w:val="ac"/>
    <w:uiPriority w:val="1"/>
    <w:rsid w:val="00037B04"/>
    <w:rPr>
      <w:rFonts w:eastAsia="Times New Roman"/>
      <w:sz w:val="22"/>
      <w:szCs w:val="22"/>
    </w:rPr>
  </w:style>
  <w:style w:type="paragraph" w:customStyle="1" w:styleId="afff0">
    <w:basedOn w:val="a0"/>
    <w:next w:val="afff"/>
    <w:uiPriority w:val="99"/>
    <w:unhideWhenUsed/>
    <w:rsid w:val="005F1EB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08963">
      <w:bodyDiv w:val="1"/>
      <w:marLeft w:val="0"/>
      <w:marRight w:val="0"/>
      <w:marTop w:val="0"/>
      <w:marBottom w:val="0"/>
      <w:divBdr>
        <w:top w:val="none" w:sz="0" w:space="0" w:color="auto"/>
        <w:left w:val="none" w:sz="0" w:space="0" w:color="auto"/>
        <w:bottom w:val="none" w:sz="0" w:space="0" w:color="auto"/>
        <w:right w:val="none" w:sz="0" w:space="0" w:color="auto"/>
      </w:divBdr>
    </w:div>
    <w:div w:id="115605729">
      <w:bodyDiv w:val="1"/>
      <w:marLeft w:val="0"/>
      <w:marRight w:val="0"/>
      <w:marTop w:val="0"/>
      <w:marBottom w:val="0"/>
      <w:divBdr>
        <w:top w:val="none" w:sz="0" w:space="0" w:color="auto"/>
        <w:left w:val="none" w:sz="0" w:space="0" w:color="auto"/>
        <w:bottom w:val="none" w:sz="0" w:space="0" w:color="auto"/>
        <w:right w:val="none" w:sz="0" w:space="0" w:color="auto"/>
      </w:divBdr>
    </w:div>
    <w:div w:id="501120786">
      <w:bodyDiv w:val="1"/>
      <w:marLeft w:val="0"/>
      <w:marRight w:val="0"/>
      <w:marTop w:val="0"/>
      <w:marBottom w:val="0"/>
      <w:divBdr>
        <w:top w:val="none" w:sz="0" w:space="0" w:color="auto"/>
        <w:left w:val="none" w:sz="0" w:space="0" w:color="auto"/>
        <w:bottom w:val="none" w:sz="0" w:space="0" w:color="auto"/>
        <w:right w:val="none" w:sz="0" w:space="0" w:color="auto"/>
      </w:divBdr>
    </w:div>
    <w:div w:id="541751567">
      <w:bodyDiv w:val="1"/>
      <w:marLeft w:val="0"/>
      <w:marRight w:val="0"/>
      <w:marTop w:val="0"/>
      <w:marBottom w:val="0"/>
      <w:divBdr>
        <w:top w:val="none" w:sz="0" w:space="0" w:color="auto"/>
        <w:left w:val="none" w:sz="0" w:space="0" w:color="auto"/>
        <w:bottom w:val="none" w:sz="0" w:space="0" w:color="auto"/>
        <w:right w:val="none" w:sz="0" w:space="0" w:color="auto"/>
      </w:divBdr>
    </w:div>
    <w:div w:id="796798661">
      <w:bodyDiv w:val="1"/>
      <w:marLeft w:val="0"/>
      <w:marRight w:val="0"/>
      <w:marTop w:val="0"/>
      <w:marBottom w:val="0"/>
      <w:divBdr>
        <w:top w:val="none" w:sz="0" w:space="0" w:color="auto"/>
        <w:left w:val="none" w:sz="0" w:space="0" w:color="auto"/>
        <w:bottom w:val="none" w:sz="0" w:space="0" w:color="auto"/>
        <w:right w:val="none" w:sz="0" w:space="0" w:color="auto"/>
      </w:divBdr>
    </w:div>
    <w:div w:id="1006326370">
      <w:bodyDiv w:val="1"/>
      <w:marLeft w:val="0"/>
      <w:marRight w:val="0"/>
      <w:marTop w:val="0"/>
      <w:marBottom w:val="0"/>
      <w:divBdr>
        <w:top w:val="none" w:sz="0" w:space="0" w:color="auto"/>
        <w:left w:val="none" w:sz="0" w:space="0" w:color="auto"/>
        <w:bottom w:val="none" w:sz="0" w:space="0" w:color="auto"/>
        <w:right w:val="none" w:sz="0" w:space="0" w:color="auto"/>
      </w:divBdr>
    </w:div>
    <w:div w:id="1234271519">
      <w:bodyDiv w:val="1"/>
      <w:marLeft w:val="0"/>
      <w:marRight w:val="0"/>
      <w:marTop w:val="0"/>
      <w:marBottom w:val="0"/>
      <w:divBdr>
        <w:top w:val="none" w:sz="0" w:space="0" w:color="auto"/>
        <w:left w:val="none" w:sz="0" w:space="0" w:color="auto"/>
        <w:bottom w:val="none" w:sz="0" w:space="0" w:color="auto"/>
        <w:right w:val="none" w:sz="0" w:space="0" w:color="auto"/>
      </w:divBdr>
    </w:div>
    <w:div w:id="1956786137">
      <w:bodyDiv w:val="1"/>
      <w:marLeft w:val="0"/>
      <w:marRight w:val="0"/>
      <w:marTop w:val="0"/>
      <w:marBottom w:val="0"/>
      <w:divBdr>
        <w:top w:val="none" w:sz="0" w:space="0" w:color="auto"/>
        <w:left w:val="none" w:sz="0" w:space="0" w:color="auto"/>
        <w:bottom w:val="none" w:sz="0" w:space="0" w:color="auto"/>
        <w:right w:val="none" w:sz="0" w:space="0" w:color="auto"/>
      </w:divBdr>
    </w:div>
    <w:div w:id="1960332427">
      <w:bodyDiv w:val="1"/>
      <w:marLeft w:val="0"/>
      <w:marRight w:val="0"/>
      <w:marTop w:val="0"/>
      <w:marBottom w:val="0"/>
      <w:divBdr>
        <w:top w:val="none" w:sz="0" w:space="0" w:color="auto"/>
        <w:left w:val="none" w:sz="0" w:space="0" w:color="auto"/>
        <w:bottom w:val="none" w:sz="0" w:space="0" w:color="auto"/>
        <w:right w:val="none" w:sz="0" w:space="0" w:color="auto"/>
      </w:divBdr>
    </w:div>
    <w:div w:id="2016956749">
      <w:bodyDiv w:val="1"/>
      <w:marLeft w:val="0"/>
      <w:marRight w:val="0"/>
      <w:marTop w:val="0"/>
      <w:marBottom w:val="0"/>
      <w:divBdr>
        <w:top w:val="none" w:sz="0" w:space="0" w:color="auto"/>
        <w:left w:val="none" w:sz="0" w:space="0" w:color="auto"/>
        <w:bottom w:val="none" w:sz="0" w:space="0" w:color="auto"/>
        <w:right w:val="none" w:sz="0" w:space="0" w:color="auto"/>
      </w:divBdr>
    </w:div>
    <w:div w:id="205384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docs.cntd.ru/document/1200022035"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docs.cntd.ru/document/1200004724"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docs.cntd.ru/document/9055766" TargetMode="Externa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cs.cntd.ru/document/1200007650" TargetMode="External"/><Relationship Id="rId20" Type="http://schemas.openxmlformats.org/officeDocument/2006/relationships/hyperlink" Target="http://docs.cntd.ru/document/1200005717"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docs.cntd.ru/document/1200096134" TargetMode="External"/><Relationship Id="rId28"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hyperlink" Target="http://docs.cntd.ru/document/1200006974" TargetMode="External"/><Relationship Id="rId31"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docs.cntd.ru/document/1200096134" TargetMode="External"/><Relationship Id="rId27" Type="http://schemas.openxmlformats.org/officeDocument/2006/relationships/image" Target="media/image1.jpeg"/><Relationship Id="rId30" Type="http://schemas.openxmlformats.org/officeDocument/2006/relationships/image" Target="media/image4.jpeg"/><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C0787-EED1-4C92-96FA-FE71BEC78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8975</Words>
  <Characters>51159</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Eave03</dc:creator>
  <cp:lastModifiedBy>Татьяна В. Кузнецова</cp:lastModifiedBy>
  <cp:revision>2</cp:revision>
  <dcterms:created xsi:type="dcterms:W3CDTF">2020-06-30T08:22:00Z</dcterms:created>
  <dcterms:modified xsi:type="dcterms:W3CDTF">2020-06-30T08:22:00Z</dcterms:modified>
</cp:coreProperties>
</file>